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59CDA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6" w:lineRule="atLeast"/>
        <w:ind w:right="0"/>
        <w:jc w:val="both"/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附件：</w:t>
      </w:r>
    </w:p>
    <w:p w14:paraId="1E0B050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6" w:lineRule="atLeast"/>
        <w:ind w:left="0" w:right="0" w:firstLine="42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延安市人民政府2025年度立法项目建议表</w:t>
      </w:r>
      <w:bookmarkStart w:id="0" w:name="_GoBack"/>
      <w:bookmarkEnd w:id="0"/>
    </w:p>
    <w:tbl>
      <w:tblPr>
        <w:tblW w:w="84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8"/>
        <w:gridCol w:w="6021"/>
      </w:tblGrid>
      <w:tr w14:paraId="3618F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" w:hRule="atLeast"/>
        </w:trPr>
        <w:tc>
          <w:tcPr>
            <w:tcW w:w="2438" w:type="dxa"/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DF27F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6021" w:type="dxa"/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C8B63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</w:p>
        </w:tc>
      </w:tr>
      <w:tr w14:paraId="39433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8" w:hRule="atLeast"/>
        </w:trPr>
        <w:tc>
          <w:tcPr>
            <w:tcW w:w="2438" w:type="dxa"/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FFAB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0"/>
              <w:jc w:val="left"/>
            </w:pPr>
            <w:r>
              <w:rPr>
                <w:bdr w:val="none" w:color="auto" w:sz="0" w:space="0"/>
              </w:rPr>
              <w:t>建议人姓名</w:t>
            </w:r>
          </w:p>
          <w:p w14:paraId="55EC63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0"/>
              <w:jc w:val="left"/>
            </w:pPr>
            <w:r>
              <w:rPr>
                <w:bdr w:val="none" w:color="auto" w:sz="0" w:space="0"/>
              </w:rPr>
              <w:t>联系方式</w:t>
            </w:r>
          </w:p>
        </w:tc>
        <w:tc>
          <w:tcPr>
            <w:tcW w:w="6021" w:type="dxa"/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3A068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</w:p>
        </w:tc>
      </w:tr>
      <w:tr w14:paraId="7CF1C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</w:trPr>
        <w:tc>
          <w:tcPr>
            <w:tcW w:w="2438" w:type="dxa"/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46EF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0"/>
              <w:jc w:val="left"/>
            </w:pPr>
            <w:r>
              <w:rPr>
                <w:bdr w:val="none" w:color="auto" w:sz="0" w:space="0"/>
              </w:rPr>
              <w:t>立法必要性</w:t>
            </w:r>
          </w:p>
        </w:tc>
        <w:tc>
          <w:tcPr>
            <w:tcW w:w="6021" w:type="dxa"/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DF005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</w:p>
        </w:tc>
      </w:tr>
      <w:tr w14:paraId="5EA60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8" w:hRule="atLeast"/>
        </w:trPr>
        <w:tc>
          <w:tcPr>
            <w:tcW w:w="2438" w:type="dxa"/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D4AD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0"/>
              <w:jc w:val="left"/>
            </w:pPr>
            <w:r>
              <w:rPr>
                <w:bdr w:val="none" w:color="auto" w:sz="0" w:space="0"/>
              </w:rPr>
              <w:t>立法依据（法律法规）</w:t>
            </w:r>
          </w:p>
        </w:tc>
        <w:tc>
          <w:tcPr>
            <w:tcW w:w="6021" w:type="dxa"/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5D1D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</w:p>
        </w:tc>
      </w:tr>
      <w:tr w14:paraId="76F80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</w:trPr>
        <w:tc>
          <w:tcPr>
            <w:tcW w:w="2438" w:type="dxa"/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B292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0"/>
              <w:jc w:val="left"/>
            </w:pPr>
            <w:r>
              <w:rPr>
                <w:bdr w:val="none" w:color="auto" w:sz="0" w:space="0"/>
              </w:rPr>
              <w:t>主要规范内容</w:t>
            </w:r>
          </w:p>
        </w:tc>
        <w:tc>
          <w:tcPr>
            <w:tcW w:w="6021" w:type="dxa"/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AB79D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</w:pPr>
          </w:p>
        </w:tc>
      </w:tr>
    </w:tbl>
    <w:p w14:paraId="506B8E8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6" w:lineRule="atLeast"/>
        <w:ind w:left="0" w:right="0" w:firstLine="42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（表格填写可附页）</w:t>
      </w:r>
    </w:p>
    <w:p w14:paraId="66ED186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mZDIxNzU2NTMzMzAwY2FjZmRkNzk2OWMyMTMzOTEifQ=="/>
  </w:docVars>
  <w:rsids>
    <w:rsidRoot w:val="00000000"/>
    <w:rsid w:val="4D59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66</Characters>
  <Lines>0</Lines>
  <Paragraphs>0</Paragraphs>
  <TotalTime>1</TotalTime>
  <ScaleCrop>false</ScaleCrop>
  <LinksUpToDate>false</LinksUpToDate>
  <CharactersWithSpaces>66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2024-10-19T10:35:37Z</dcterms:created>
  <dc:creator>Administrator</dc:creator>
  <cp:lastModifiedBy>卓天网络</cp:lastModifiedBy>
  <dcterms:modified xsi:type="dcterms:W3CDTF">2024-10-19T10:36:45Z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4E8C304DBF7646D79578E21454C7F209_12</vt:lpwstr>
  </property>
</Properties>
</file>