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18631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4" w:name="_GoBack"/>
      <w:bookmarkEnd w:id="4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57D5E97C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0EC3A196">
      <w:pPr>
        <w:pStyle w:val="6"/>
        <w:widowControl/>
        <w:spacing w:before="312" w:beforeLines="100" w:after="312" w:afterLines="100" w:line="600" w:lineRule="exact"/>
        <w:jc w:val="center"/>
        <w:outlineLvl w:val="1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工业机器人行业规范企业申请报告</w:t>
      </w:r>
    </w:p>
    <w:p w14:paraId="48F2CCB7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5DB3BD72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69038319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10D2FE37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3E272947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2EF704C6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6B92170C"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企业名称：</w:t>
      </w:r>
      <w:r>
        <w:rPr>
          <w:rFonts w:ascii="Times New Roman" w:hAnsi="Times New Roman"/>
          <w:sz w:val="28"/>
          <w:u w:val="single"/>
        </w:rPr>
        <w:t xml:space="preserve">　             　        </w:t>
      </w:r>
      <w:r>
        <w:rPr>
          <w:rFonts w:hint="eastAsia"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（盖章）</w:t>
      </w:r>
    </w:p>
    <w:p w14:paraId="4416BEB3"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联 系 人：</w:t>
      </w:r>
      <w:r>
        <w:rPr>
          <w:rFonts w:ascii="Times New Roman" w:hAnsi="Times New Roman"/>
          <w:sz w:val="28"/>
          <w:u w:val="single"/>
        </w:rPr>
        <w:t>　             　          </w:t>
      </w:r>
      <w:r>
        <w:rPr>
          <w:rFonts w:ascii="Times New Roman" w:hAnsi="Times New Roman"/>
          <w:sz w:val="28"/>
        </w:rPr>
        <w:t xml:space="preserve">  </w:t>
      </w:r>
    </w:p>
    <w:p w14:paraId="7CD3B939"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联系方式：</w:t>
      </w:r>
      <w:r>
        <w:rPr>
          <w:rFonts w:ascii="Times New Roman" w:hAnsi="Times New Roman"/>
          <w:sz w:val="28"/>
          <w:u w:val="single"/>
        </w:rPr>
        <w:t>　             　          </w:t>
      </w:r>
      <w:r>
        <w:rPr>
          <w:rFonts w:ascii="Times New Roman" w:hAnsi="Times New Roman"/>
          <w:sz w:val="28"/>
        </w:rPr>
        <w:t xml:space="preserve">   </w:t>
      </w:r>
    </w:p>
    <w:p w14:paraId="3915A55C"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申报日期：</w:t>
      </w:r>
      <w:r>
        <w:rPr>
          <w:rFonts w:ascii="Times New Roman" w:hAnsi="Times New Roman"/>
          <w:sz w:val="28"/>
          <w:u w:val="single"/>
        </w:rPr>
        <w:t xml:space="preserve">　             　         </w:t>
      </w:r>
      <w:r>
        <w:rPr>
          <w:rFonts w:ascii="Times New Roman" w:hAnsi="Times New Roman"/>
          <w:sz w:val="28"/>
        </w:rPr>
        <w:t xml:space="preserve">  </w:t>
      </w:r>
    </w:p>
    <w:p w14:paraId="66F806B9">
      <w:pPr>
        <w:pStyle w:val="6"/>
        <w:widowControl/>
        <w:spacing w:before="156" w:beforeLines="50" w:after="156" w:afterLines="50" w:line="360" w:lineRule="auto"/>
        <w:ind w:firstLine="1680" w:firstLineChars="600"/>
        <w:rPr>
          <w:rFonts w:ascii="Times New Roman" w:hAnsi="Times New Roman"/>
          <w:sz w:val="28"/>
        </w:rPr>
      </w:pPr>
    </w:p>
    <w:p w14:paraId="7B87F418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3963FD73">
      <w:pPr>
        <w:widowControl/>
        <w:jc w:val="center"/>
        <w:rPr>
          <w:rFonts w:ascii="Times New Roman" w:hAnsi="Times New Roman" w:eastAsia="华文中宋"/>
          <w:b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华文中宋"/>
          <w:b/>
          <w:sz w:val="32"/>
          <w:szCs w:val="32"/>
        </w:rPr>
        <w:t>工业和信息化部制</w:t>
      </w:r>
    </w:p>
    <w:p w14:paraId="0D510191">
      <w:pPr>
        <w:widowControl/>
        <w:spacing w:before="100" w:beforeAutospacing="1" w:after="100" w:afterAutospacing="1"/>
        <w:jc w:val="center"/>
        <w:rPr>
          <w:rFonts w:ascii="Times New Roman" w:hAnsi="Times New Roman" w:eastAsia="黑体"/>
          <w:kern w:val="0"/>
          <w:sz w:val="36"/>
        </w:rPr>
      </w:pPr>
      <w:r>
        <w:rPr>
          <w:rFonts w:ascii="Times New Roman" w:hAnsi="Times New Roman" w:eastAsia="黑体"/>
          <w:kern w:val="0"/>
          <w:sz w:val="36"/>
        </w:rPr>
        <w:t>填  报  须  知</w:t>
      </w:r>
    </w:p>
    <w:p w14:paraId="64FEF05C">
      <w:pPr>
        <w:widowControl/>
        <w:spacing w:line="720" w:lineRule="auto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一、填写申请报告应确保所填资料真实准确。</w:t>
      </w:r>
    </w:p>
    <w:p w14:paraId="5298C2E1">
      <w:pPr>
        <w:widowControl/>
        <w:spacing w:line="720" w:lineRule="auto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二、填报项目（含表格）页面不足时，可另附页面。</w:t>
      </w:r>
    </w:p>
    <w:p w14:paraId="2C2AD07D">
      <w:pPr>
        <w:widowControl/>
        <w:spacing w:line="720" w:lineRule="auto"/>
        <w:jc w:val="left"/>
        <w:rPr>
          <w:rFonts w:ascii="Times New Roman" w:hAnsi="Times New Roman"/>
          <w:kern w:val="0"/>
          <w:sz w:val="28"/>
          <w:szCs w:val="28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kern w:val="0"/>
          <w:sz w:val="28"/>
          <w:szCs w:val="28"/>
        </w:rPr>
        <w:t>三、请在申请报告所选项目对应的“□”内打“√”。</w:t>
      </w:r>
    </w:p>
    <w:p w14:paraId="6E10095D">
      <w:pPr>
        <w:widowControl/>
        <w:spacing w:line="360" w:lineRule="auto"/>
        <w:jc w:val="center"/>
        <w:rPr>
          <w:rFonts w:ascii="Times New Roman" w:hAnsi="Times New Roman" w:eastAsia="黑体"/>
          <w:kern w:val="0"/>
          <w:sz w:val="36"/>
        </w:rPr>
      </w:pPr>
      <w:r>
        <w:rPr>
          <w:rFonts w:ascii="Times New Roman" w:hAnsi="Times New Roman" w:eastAsia="黑体"/>
          <w:kern w:val="0"/>
          <w:sz w:val="36"/>
        </w:rPr>
        <w:t>企 业 声 明</w:t>
      </w:r>
    </w:p>
    <w:p w14:paraId="248077BB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4237634B">
      <w:pPr>
        <w:widowControl/>
        <w:spacing w:line="720" w:lineRule="auto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1.本企业自愿申请并遵守《工业机器人行业规范条件（2024版）》及相关文件的规定。</w:t>
      </w:r>
    </w:p>
    <w:p w14:paraId="4CD62C5B">
      <w:pPr>
        <w:widowControl/>
        <w:spacing w:line="720" w:lineRule="auto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2.本企业自愿向政府主管部门及其委托机构提供真实、有效的企业信息和资料，并为监督检查及抽查工作提供必要的条件。</w:t>
      </w:r>
    </w:p>
    <w:p w14:paraId="59DFB7F8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1C1863C2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1AAD3826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227BA694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03DA7C2F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06748A2D">
      <w:pPr>
        <w:widowControl/>
        <w:spacing w:line="720" w:lineRule="auto"/>
        <w:ind w:firstLine="2520" w:firstLineChars="9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企业法定代表人（签名）：          </w:t>
      </w:r>
    </w:p>
    <w:p w14:paraId="3187884F">
      <w:pPr>
        <w:widowControl/>
        <w:spacing w:line="720" w:lineRule="auto"/>
        <w:ind w:firstLine="3920" w:firstLineChars="14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企业（盖章）：                       </w:t>
      </w:r>
    </w:p>
    <w:p w14:paraId="445A1B37">
      <w:pPr>
        <w:widowControl/>
        <w:spacing w:line="720" w:lineRule="auto"/>
        <w:ind w:firstLine="5600" w:firstLineChars="2000"/>
        <w:jc w:val="left"/>
        <w:rPr>
          <w:rFonts w:ascii="Times New Roman" w:hAnsi="Times New Roman"/>
          <w:sz w:val="28"/>
          <w:szCs w:val="28"/>
        </w:rPr>
        <w:sectPr>
          <w:headerReference r:id="rId10" w:type="first"/>
          <w:headerReference r:id="rId8" w:type="default"/>
          <w:footerReference r:id="rId11" w:type="default"/>
          <w:headerReference r:id="rId9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sz w:val="28"/>
          <w:szCs w:val="28"/>
        </w:rPr>
        <w:t>年    月    日</w:t>
      </w:r>
    </w:p>
    <w:p w14:paraId="6C9A4E9A">
      <w:pPr>
        <w:widowControl/>
        <w:spacing w:line="375" w:lineRule="atLeas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bookmarkStart w:id="0" w:name="_Toc411416920"/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一、企业基本情况</w:t>
      </w:r>
      <w:bookmarkEnd w:id="0"/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6"/>
        <w:gridCol w:w="677"/>
        <w:gridCol w:w="492"/>
        <w:gridCol w:w="1211"/>
        <w:gridCol w:w="382"/>
        <w:gridCol w:w="829"/>
        <w:gridCol w:w="1104"/>
        <w:gridCol w:w="1085"/>
      </w:tblGrid>
      <w:tr w14:paraId="503C1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F078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企业名称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4FF30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72051C41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50E86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ADDE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bookmarkStart w:id="1" w:name="_Hlk478290877"/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BD244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576D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bookmarkStart w:id="2" w:name="OLE_LINK2"/>
            <w:bookmarkStart w:id="3" w:name="OLE_LINK1"/>
            <w:r>
              <w:rPr>
                <w:rFonts w:ascii="Times New Roman" w:hAnsi="Times New Roman"/>
                <w:sz w:val="24"/>
              </w:rPr>
              <w:t>统一社会信用代码</w:t>
            </w:r>
          </w:p>
          <w:bookmarkEnd w:id="2"/>
          <w:bookmarkEnd w:id="3"/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6F704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3F754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D33D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申报联系人</w:t>
            </w:r>
          </w:p>
        </w:tc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5C6C953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91BA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7E6C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19016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B1AB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FABAB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A4D2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9044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42D97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B6A9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经济类型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3648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1.国有□  2.集体□  3.民营□  4.外商投资□  5.港澳台投资□  </w:t>
            </w:r>
          </w:p>
          <w:p w14:paraId="08B5FA03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6.其他□</w:t>
            </w:r>
          </w:p>
        </w:tc>
      </w:tr>
      <w:tr w14:paraId="1DD41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3267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是否上市公司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C6EBB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9E304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上市地点及代码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7C735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bookmarkEnd w:id="1"/>
      <w:tr w14:paraId="57B5C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F58C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注册日期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D3CC6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B030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注册资本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AA6BC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337E2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3CFF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注册地址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BB616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17047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CF2F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生产地址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24B07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637E5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D6EB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占地面积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8F3B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占地面积（m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E6D75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F18CC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自有□  租赁□</w:t>
            </w:r>
          </w:p>
        </w:tc>
      </w:tr>
      <w:tr w14:paraId="14C6F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46B4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ECFB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建筑面积（m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1B6F8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02BBE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自有□  租赁□</w:t>
            </w:r>
          </w:p>
        </w:tc>
      </w:tr>
      <w:tr w14:paraId="55F39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50E2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申请类型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1813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工业</w:t>
            </w:r>
            <w:r>
              <w:rPr>
                <w:rFonts w:ascii="Times New Roman" w:hAnsi="Times New Roman"/>
                <w:sz w:val="24"/>
              </w:rPr>
              <w:t>机器人关键零部件制造□  2.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工业</w:t>
            </w:r>
            <w:r>
              <w:rPr>
                <w:rFonts w:ascii="Times New Roman" w:hAnsi="Times New Roman"/>
                <w:sz w:val="24"/>
              </w:rPr>
              <w:t>机器人本体制造□</w:t>
            </w:r>
          </w:p>
          <w:p w14:paraId="1672C4AD">
            <w:pPr>
              <w:spacing w:line="4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工业</w:t>
            </w:r>
            <w:r>
              <w:rPr>
                <w:rFonts w:ascii="Times New Roman" w:hAnsi="Times New Roman"/>
                <w:sz w:val="24"/>
              </w:rPr>
              <w:t>机器人集成应用□</w:t>
            </w:r>
          </w:p>
        </w:tc>
      </w:tr>
      <w:tr w14:paraId="56C74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0B81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近三年经营情况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3E6E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 年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3F96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 年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341E8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 年</w:t>
            </w:r>
          </w:p>
        </w:tc>
      </w:tr>
      <w:tr w14:paraId="7DBB3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A769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资产总计（万元）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9470B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1EA7F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B0B07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0A555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217E9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营业收入（万元）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6EA7D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4EF7E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F757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693F3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E41E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利润总额（万元）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A44FB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2409F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83BAC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01DF8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9897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研发投入（万元）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4145D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21D79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91D2C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3A28C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CE02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从业人员数（人）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2F2D7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6C3DF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1B282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1D54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6178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科技人员数（人）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D0A1B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54D26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1E4C5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14:paraId="74DD6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2B11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主导产品产销量（台/套）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B1E8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产量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5E149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销量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74D8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产量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FD15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9380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产量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6805D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销量</w:t>
            </w:r>
          </w:p>
        </w:tc>
      </w:tr>
      <w:tr w14:paraId="0E4FF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F7B4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请依次列出企业主导产品名称，可加行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533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6869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30678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E9B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1951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14CA9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7020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AB69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CF004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ABF9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A659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5A48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7B818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BC3B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67C3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CA95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8F2F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C66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465B9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1C23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92439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B627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6718122"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 w14:paraId="19CC6EA4">
      <w:pPr>
        <w:widowControl/>
        <w:spacing w:line="375" w:lineRule="atLeas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二、企业应具备条件情况说明</w:t>
      </w:r>
    </w:p>
    <w:p w14:paraId="6782E53C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1.企业应满足的基本要求（至少包括《工业机器人行业规范条件（2024版）》第三至</w:t>
      </w:r>
      <w:r>
        <w:rPr>
          <w:rFonts w:hint="eastAsia" w:ascii="Times New Roman" w:hAnsi="Times New Roman"/>
          <w:kern w:val="0"/>
          <w:sz w:val="24"/>
        </w:rPr>
        <w:t>八</w:t>
      </w:r>
      <w:r>
        <w:rPr>
          <w:rFonts w:ascii="Times New Roman" w:hAnsi="Times New Roman"/>
          <w:kern w:val="0"/>
          <w:sz w:val="24"/>
        </w:rPr>
        <w:t>条的符合性说明，并附相关证明材料）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3"/>
        <w:gridCol w:w="3304"/>
      </w:tblGrid>
      <w:tr w14:paraId="7B981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382C7856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04" w:type="dxa"/>
            <w:noWrap w:val="0"/>
            <w:vAlign w:val="center"/>
          </w:tcPr>
          <w:p w14:paraId="6F4F1DC0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0ACE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330A0A1D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独立企业法人资格</w:t>
            </w:r>
          </w:p>
        </w:tc>
        <w:tc>
          <w:tcPr>
            <w:tcW w:w="3304" w:type="dxa"/>
            <w:noWrap w:val="0"/>
            <w:vAlign w:val="center"/>
          </w:tcPr>
          <w:p w14:paraId="2750F6F5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提供营业执照复印件</w:t>
            </w:r>
          </w:p>
        </w:tc>
      </w:tr>
      <w:tr w14:paraId="24703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740F9B96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固定的研发/生产场所情况</w:t>
            </w:r>
          </w:p>
        </w:tc>
        <w:tc>
          <w:tcPr>
            <w:tcW w:w="3304" w:type="dxa"/>
            <w:noWrap w:val="0"/>
            <w:vAlign w:val="center"/>
          </w:tcPr>
          <w:p w14:paraId="34852725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4F48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1002FDB4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近三年纳税情况</w:t>
            </w:r>
          </w:p>
        </w:tc>
        <w:tc>
          <w:tcPr>
            <w:tcW w:w="3304" w:type="dxa"/>
            <w:noWrap w:val="0"/>
            <w:vAlign w:val="center"/>
          </w:tcPr>
          <w:p w14:paraId="31A2ECFF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提供纳税证明</w:t>
            </w:r>
          </w:p>
        </w:tc>
      </w:tr>
      <w:tr w14:paraId="0D11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1327BD40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近三年财务状况</w:t>
            </w:r>
          </w:p>
        </w:tc>
        <w:tc>
          <w:tcPr>
            <w:tcW w:w="3304" w:type="dxa"/>
            <w:noWrap w:val="0"/>
            <w:vAlign w:val="center"/>
          </w:tcPr>
          <w:p w14:paraId="147E502E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审计报告</w:t>
            </w:r>
          </w:p>
        </w:tc>
      </w:tr>
      <w:tr w14:paraId="64CA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46180CC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近三年诚信状况</w:t>
            </w:r>
          </w:p>
        </w:tc>
        <w:tc>
          <w:tcPr>
            <w:tcW w:w="3304" w:type="dxa"/>
            <w:noWrap w:val="0"/>
            <w:vAlign w:val="center"/>
          </w:tcPr>
          <w:p w14:paraId="68791DE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1A26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23" w:type="dxa"/>
            <w:noWrap w:val="0"/>
            <w:vAlign w:val="center"/>
          </w:tcPr>
          <w:p w14:paraId="7BA993A5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产品专利权或软件著作权情况</w:t>
            </w:r>
          </w:p>
        </w:tc>
        <w:tc>
          <w:tcPr>
            <w:tcW w:w="3304" w:type="dxa"/>
            <w:noWrap w:val="0"/>
            <w:vAlign w:val="center"/>
          </w:tcPr>
          <w:p w14:paraId="0E791F09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05D98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523" w:type="dxa"/>
            <w:noWrap w:val="0"/>
            <w:vAlign w:val="center"/>
          </w:tcPr>
          <w:p w14:paraId="1B8F764E">
            <w:pPr>
              <w:widowControl/>
              <w:spacing w:line="315" w:lineRule="atLeast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近三年工业机器人相关业绩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（关键零部件、本体及集成应用）</w:t>
            </w:r>
          </w:p>
        </w:tc>
        <w:tc>
          <w:tcPr>
            <w:tcW w:w="3304" w:type="dxa"/>
            <w:noWrap w:val="0"/>
            <w:vAlign w:val="center"/>
          </w:tcPr>
          <w:p w14:paraId="473D72D8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60BED849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2.企业应具备的技术能力和生产条件（至少包括《工业机器人行业规范条件（2024版）》第</w:t>
      </w:r>
      <w:r>
        <w:rPr>
          <w:rFonts w:hint="eastAsia" w:ascii="Times New Roman" w:hAnsi="Times New Roman"/>
          <w:kern w:val="0"/>
          <w:sz w:val="24"/>
        </w:rPr>
        <w:t>九</w:t>
      </w:r>
      <w:r>
        <w:rPr>
          <w:rFonts w:ascii="Times New Roman" w:hAnsi="Times New Roman"/>
          <w:kern w:val="0"/>
          <w:sz w:val="24"/>
        </w:rPr>
        <w:t>至十一条的符合性说明，并附相关证明材料）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2E89E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3B52A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F8438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33714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04626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产品研发设计能力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1EB49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1556B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99FFE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产品生产保证能力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99F67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44B4781F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3.企业应满足的质量要求（至少包括《工业机器人行业规范条件（2024版）》第十二至十七条的符合性说明，并附相关证明材料）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3024D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7C32613C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799303D0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0FDA5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44ECEA81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质量管理系统情况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auto" w:sz="4" w:space="0"/>
            </w:tcBorders>
            <w:noWrap w:val="0"/>
            <w:vAlign w:val="center"/>
          </w:tcPr>
          <w:p w14:paraId="11D3C62A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639A8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48C11784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检测能力（包括设备、人员等）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auto" w:sz="4" w:space="0"/>
            </w:tcBorders>
            <w:noWrap w:val="0"/>
            <w:vAlign w:val="center"/>
          </w:tcPr>
          <w:p w14:paraId="1758747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6C7FF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329FCE34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质量管理体系情况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4BCCD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7ABF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421A4D14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企业标准体系情况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FC1DF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3652D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69EB7C06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企业产品及符合标准情况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860CF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填写附表1并提供相关证明材料</w:t>
            </w:r>
          </w:p>
        </w:tc>
      </w:tr>
      <w:tr w14:paraId="36E5E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noWrap w:val="0"/>
            <w:vAlign w:val="center"/>
          </w:tcPr>
          <w:p w14:paraId="295A2413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企业研发、生产的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工业</w:t>
            </w:r>
            <w:r>
              <w:rPr>
                <w:rFonts w:ascii="Times New Roman" w:hAnsi="Times New Roman"/>
                <w:kern w:val="0"/>
                <w:sz w:val="24"/>
              </w:rPr>
              <w:t>机器人相关产品获得CR认证情况</w:t>
            </w:r>
          </w:p>
        </w:tc>
        <w:tc>
          <w:tcPr>
            <w:tcW w:w="3320" w:type="dxa"/>
            <w:tcBorders>
              <w:top w:val="single" w:color="000008" w:sz="4" w:space="0"/>
              <w:left w:val="single" w:color="000008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C4663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09BD4AAC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4.企业人员应具备的素质（至少包括《工业机器人行业规范条件（2024版）》第十八至十九的符合性说明，并附相关证明材料）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09AB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4DAA9F4F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noWrap w:val="0"/>
            <w:vAlign w:val="center"/>
          </w:tcPr>
          <w:p w14:paraId="41A73CCD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4CB8C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exact"/>
          <w:jc w:val="center"/>
        </w:trPr>
        <w:tc>
          <w:tcPr>
            <w:tcW w:w="5534" w:type="dxa"/>
            <w:noWrap w:val="0"/>
            <w:vAlign w:val="center"/>
          </w:tcPr>
          <w:p w14:paraId="5B081765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负责技术、质量管理工作的企业管理者情况</w:t>
            </w:r>
          </w:p>
        </w:tc>
        <w:tc>
          <w:tcPr>
            <w:tcW w:w="3320" w:type="dxa"/>
            <w:noWrap w:val="0"/>
            <w:vAlign w:val="center"/>
          </w:tcPr>
          <w:p w14:paraId="13A422E5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2CE8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09097EC1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企业管理者相关技术背景及经验</w:t>
            </w:r>
          </w:p>
        </w:tc>
        <w:tc>
          <w:tcPr>
            <w:tcW w:w="3320" w:type="dxa"/>
            <w:noWrap w:val="0"/>
            <w:vAlign w:val="center"/>
          </w:tcPr>
          <w:p w14:paraId="267AA68E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1A90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545918A3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企业从业人员及科技人员情况</w:t>
            </w:r>
          </w:p>
        </w:tc>
        <w:tc>
          <w:tcPr>
            <w:tcW w:w="3320" w:type="dxa"/>
            <w:noWrap w:val="0"/>
            <w:vAlign w:val="center"/>
          </w:tcPr>
          <w:p w14:paraId="045D4CA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794ED5D8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5.企业应具备的销售及售后服务能力（至少包括《工业机器人行业规范条件（2024版）》第二十至二十</w:t>
      </w:r>
      <w:r>
        <w:rPr>
          <w:rFonts w:hint="eastAsia" w:ascii="Times New Roman" w:hAnsi="Times New Roman"/>
          <w:kern w:val="0"/>
          <w:sz w:val="24"/>
        </w:rPr>
        <w:t>二</w:t>
      </w:r>
      <w:r>
        <w:rPr>
          <w:rFonts w:ascii="Times New Roman" w:hAnsi="Times New Roman"/>
          <w:kern w:val="0"/>
          <w:sz w:val="24"/>
        </w:rPr>
        <w:t>条的符合性说明，并附相关证明材料）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3106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602B4F64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noWrap w:val="0"/>
            <w:vAlign w:val="center"/>
          </w:tcPr>
          <w:p w14:paraId="46964D8B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2FD1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exact"/>
          <w:jc w:val="center"/>
        </w:trPr>
        <w:tc>
          <w:tcPr>
            <w:tcW w:w="5534" w:type="dxa"/>
            <w:noWrap w:val="0"/>
            <w:vAlign w:val="center"/>
          </w:tcPr>
          <w:p w14:paraId="141E7C10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开展系统集成、技术服务等活动相应的人员、设备、设施情况</w:t>
            </w:r>
          </w:p>
        </w:tc>
        <w:tc>
          <w:tcPr>
            <w:tcW w:w="3320" w:type="dxa"/>
            <w:noWrap w:val="0"/>
            <w:vAlign w:val="center"/>
          </w:tcPr>
          <w:p w14:paraId="7AC5C300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408FA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426955A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产品部署、运维、升级所需的服务系统</w:t>
            </w:r>
          </w:p>
        </w:tc>
        <w:tc>
          <w:tcPr>
            <w:tcW w:w="3320" w:type="dxa"/>
            <w:noWrap w:val="0"/>
            <w:vAlign w:val="center"/>
          </w:tcPr>
          <w:p w14:paraId="666C6946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1E816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5534" w:type="dxa"/>
            <w:noWrap w:val="0"/>
            <w:vAlign w:val="center"/>
          </w:tcPr>
          <w:p w14:paraId="254986B1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销售和售后服务情况</w:t>
            </w:r>
          </w:p>
        </w:tc>
        <w:tc>
          <w:tcPr>
            <w:tcW w:w="3320" w:type="dxa"/>
            <w:noWrap w:val="0"/>
            <w:vAlign w:val="center"/>
          </w:tcPr>
          <w:p w14:paraId="5F5C0640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6537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exact"/>
          <w:jc w:val="center"/>
        </w:trPr>
        <w:tc>
          <w:tcPr>
            <w:tcW w:w="5534" w:type="dxa"/>
            <w:noWrap w:val="0"/>
            <w:vAlign w:val="center"/>
          </w:tcPr>
          <w:p w14:paraId="0B4F59CB">
            <w:pPr>
              <w:widowControl/>
              <w:spacing w:line="315" w:lineRule="atLeast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工业机器人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相关</w:t>
            </w:r>
            <w:r>
              <w:rPr>
                <w:rFonts w:ascii="Times New Roman" w:hAnsi="Times New Roman"/>
                <w:kern w:val="0"/>
                <w:sz w:val="24"/>
              </w:rPr>
              <w:t>产品质保期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（关键零部件、本体及集成应用）</w:t>
            </w:r>
          </w:p>
        </w:tc>
        <w:tc>
          <w:tcPr>
            <w:tcW w:w="3320" w:type="dxa"/>
            <w:noWrap w:val="0"/>
            <w:vAlign w:val="center"/>
          </w:tcPr>
          <w:p w14:paraId="77B5C889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346673DD">
      <w:pPr>
        <w:widowControl/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6.企业应承担的安全管理和社会责任（至少包括《工业机器人行业规范条件（2024版）》第二十</w:t>
      </w:r>
      <w:r>
        <w:rPr>
          <w:rFonts w:hint="eastAsia" w:ascii="Times New Roman" w:hAnsi="Times New Roman"/>
          <w:kern w:val="0"/>
          <w:sz w:val="24"/>
        </w:rPr>
        <w:t>三</w:t>
      </w:r>
      <w:r>
        <w:rPr>
          <w:rFonts w:ascii="Times New Roman" w:hAnsi="Times New Roman"/>
          <w:kern w:val="0"/>
          <w:sz w:val="24"/>
        </w:rPr>
        <w:t>至二十</w:t>
      </w:r>
      <w:r>
        <w:rPr>
          <w:rFonts w:hint="eastAsia" w:ascii="Times New Roman" w:hAnsi="Times New Roman"/>
          <w:kern w:val="0"/>
          <w:sz w:val="24"/>
        </w:rPr>
        <w:t>六</w:t>
      </w:r>
      <w:r>
        <w:rPr>
          <w:rFonts w:ascii="Times New Roman" w:hAnsi="Times New Roman"/>
          <w:kern w:val="0"/>
          <w:sz w:val="24"/>
        </w:rPr>
        <w:t>条的符合性说明，并附相关证明材料）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0BD5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5534" w:type="dxa"/>
            <w:noWrap w:val="0"/>
            <w:vAlign w:val="center"/>
          </w:tcPr>
          <w:p w14:paraId="734F48B2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名   称</w:t>
            </w:r>
          </w:p>
        </w:tc>
        <w:tc>
          <w:tcPr>
            <w:tcW w:w="3320" w:type="dxa"/>
            <w:noWrap w:val="0"/>
            <w:vAlign w:val="center"/>
          </w:tcPr>
          <w:p w14:paraId="122F0874">
            <w:pPr>
              <w:spacing w:line="315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 注</w:t>
            </w:r>
          </w:p>
        </w:tc>
      </w:tr>
      <w:tr w14:paraId="09CE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noWrap w:val="0"/>
            <w:vAlign w:val="center"/>
          </w:tcPr>
          <w:p w14:paraId="43D64CC1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安全生产情况</w:t>
            </w:r>
          </w:p>
        </w:tc>
        <w:tc>
          <w:tcPr>
            <w:tcW w:w="3320" w:type="dxa"/>
            <w:noWrap w:val="0"/>
            <w:vAlign w:val="center"/>
          </w:tcPr>
          <w:p w14:paraId="674CB6F0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7D82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noWrap w:val="0"/>
            <w:vAlign w:val="center"/>
          </w:tcPr>
          <w:p w14:paraId="03760607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生态环境保护情况</w:t>
            </w:r>
          </w:p>
        </w:tc>
        <w:tc>
          <w:tcPr>
            <w:tcW w:w="3320" w:type="dxa"/>
            <w:noWrap w:val="0"/>
            <w:vAlign w:val="center"/>
          </w:tcPr>
          <w:p w14:paraId="32B45D28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078A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noWrap w:val="0"/>
            <w:vAlign w:val="center"/>
          </w:tcPr>
          <w:p w14:paraId="32FD46B2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网络和数据安全管理情况</w:t>
            </w:r>
          </w:p>
        </w:tc>
        <w:tc>
          <w:tcPr>
            <w:tcW w:w="3320" w:type="dxa"/>
            <w:noWrap w:val="0"/>
            <w:vAlign w:val="center"/>
          </w:tcPr>
          <w:p w14:paraId="3986537D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  <w:tr w14:paraId="3B465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noWrap w:val="0"/>
            <w:vAlign w:val="center"/>
          </w:tcPr>
          <w:p w14:paraId="70FCEAE4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用工制度</w:t>
            </w:r>
          </w:p>
        </w:tc>
        <w:tc>
          <w:tcPr>
            <w:tcW w:w="3320" w:type="dxa"/>
            <w:noWrap w:val="0"/>
            <w:vAlign w:val="center"/>
          </w:tcPr>
          <w:p w14:paraId="5BB6B2A7">
            <w:pPr>
              <w:widowControl/>
              <w:spacing w:line="315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提供相关证明材料</w:t>
            </w:r>
          </w:p>
        </w:tc>
      </w:tr>
    </w:tbl>
    <w:p w14:paraId="237A1E65"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 w14:paraId="316557F7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 xml:space="preserve">附表1   </w:t>
      </w:r>
      <w:r>
        <w:rPr>
          <w:rFonts w:ascii="Times New Roman" w:hAnsi="Times New Roman" w:eastAsia="仿宋_GB2312"/>
          <w:sz w:val="32"/>
          <w:szCs w:val="32"/>
        </w:rPr>
        <w:t xml:space="preserve">           </w:t>
      </w:r>
    </w:p>
    <w:p w14:paraId="39459CAD">
      <w:pPr>
        <w:widowControl/>
        <w:jc w:val="center"/>
        <w:rPr>
          <w:rFonts w:ascii="Times New Roman" w:hAnsi="Times New Roman" w:eastAsia="黑体"/>
          <w:color w:val="000000"/>
          <w:kern w:val="44"/>
          <w:sz w:val="32"/>
          <w:szCs w:val="32"/>
        </w:rPr>
      </w:pPr>
      <w:r>
        <w:rPr>
          <w:rFonts w:ascii="Times New Roman" w:hAnsi="Times New Roman" w:eastAsia="黑体"/>
          <w:color w:val="000000"/>
          <w:kern w:val="44"/>
          <w:sz w:val="32"/>
          <w:szCs w:val="32"/>
        </w:rPr>
        <w:t>企业产品标准达标情况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4"/>
        <w:gridCol w:w="2232"/>
        <w:gridCol w:w="1559"/>
        <w:gridCol w:w="1527"/>
      </w:tblGrid>
      <w:tr w14:paraId="484F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tblHeader/>
          <w:jc w:val="center"/>
        </w:trPr>
        <w:tc>
          <w:tcPr>
            <w:tcW w:w="3634" w:type="dxa"/>
            <w:noWrap w:val="0"/>
            <w:vAlign w:val="center"/>
          </w:tcPr>
          <w:p w14:paraId="0898D7D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标准</w:t>
            </w:r>
          </w:p>
        </w:tc>
        <w:tc>
          <w:tcPr>
            <w:tcW w:w="2232" w:type="dxa"/>
            <w:noWrap w:val="0"/>
            <w:vAlign w:val="center"/>
          </w:tcPr>
          <w:p w14:paraId="7D51915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达标要求</w:t>
            </w:r>
          </w:p>
        </w:tc>
        <w:tc>
          <w:tcPr>
            <w:tcW w:w="1559" w:type="dxa"/>
            <w:noWrap w:val="0"/>
            <w:vAlign w:val="center"/>
          </w:tcPr>
          <w:p w14:paraId="72EBDABD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是否适用</w:t>
            </w:r>
          </w:p>
        </w:tc>
        <w:tc>
          <w:tcPr>
            <w:tcW w:w="1527" w:type="dxa"/>
            <w:noWrap w:val="0"/>
            <w:vAlign w:val="center"/>
          </w:tcPr>
          <w:p w14:paraId="7A4633F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是否达标</w:t>
            </w:r>
          </w:p>
        </w:tc>
      </w:tr>
      <w:tr w14:paraId="0887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3634" w:type="dxa"/>
            <w:noWrap w:val="0"/>
            <w:vAlign w:val="center"/>
          </w:tcPr>
          <w:p w14:paraId="413F0C20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15706 机械安全 设计通则 风险评估与风险减小（或等同国际标准）</w:t>
            </w:r>
          </w:p>
        </w:tc>
        <w:tc>
          <w:tcPr>
            <w:tcW w:w="2232" w:type="dxa"/>
            <w:vMerge w:val="restart"/>
            <w:noWrap w:val="0"/>
            <w:vAlign w:val="center"/>
          </w:tcPr>
          <w:p w14:paraId="63997B18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出具相关证明材料</w:t>
            </w:r>
          </w:p>
        </w:tc>
        <w:tc>
          <w:tcPr>
            <w:tcW w:w="1559" w:type="dxa"/>
            <w:noWrap w:val="0"/>
            <w:vAlign w:val="center"/>
          </w:tcPr>
          <w:p w14:paraId="7359E130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5F82264E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0D4D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7A396809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5226.1机械电气安全 机械电气设备 第1部分：通用技术条件（或等同国际标准）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0C567572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F55E0AF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04FA32AD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27F7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399728C9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16855.1 机械安全 控制系统有关安全部件 第1部分：设计通则（或等同国际标准）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0815BCDF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374E8D7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5F650F15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1A10F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0DD81440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38326 工业、科学和医疗机器人 电磁兼容 抗扰度试验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69B605B4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F537D41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677DB00B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3C80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7C55159B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38336 工业、科学和医疗机器人 电磁兼容 发射测试方法和限值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17E584BF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3F62638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20DC3713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6CDC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292FA06F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 11291.1 工业环境用机器人 安全要求 第1部分：机器人（或等同国际标准）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3095F97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71A672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71C559B4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05E9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3A58CF0F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 11291.2 机器人与机器人装备 工业机器人的安全要求 第2部分：机器人系统与集成（或等同国际标准）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0DB56252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90AD7F8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576DFC33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2EEE1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4AC291D8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36008 机器人与机器人装备 协作机器人（或等同国际标准）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3A5DCB4D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44F0515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2D4EB60D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  <w:tr w14:paraId="60957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noWrap w:val="0"/>
            <w:vAlign w:val="center"/>
          </w:tcPr>
          <w:p w14:paraId="3420E6E6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GB/T 10827.4 工业车辆 安全要求和验证 第4部分：无人驾驶工业车辆及其系统（或等同国际标准）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 w14:paraId="643B57A4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6D9985B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  <w:tc>
          <w:tcPr>
            <w:tcW w:w="1527" w:type="dxa"/>
            <w:noWrap w:val="0"/>
            <w:vAlign w:val="center"/>
          </w:tcPr>
          <w:p w14:paraId="5A6E9830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是□否□</w:t>
            </w:r>
          </w:p>
        </w:tc>
      </w:tr>
    </w:tbl>
    <w:p w14:paraId="42A68904">
      <w:pPr>
        <w:jc w:val="left"/>
        <w:rPr>
          <w:rFonts w:ascii="Times New Roman" w:hAnsi="Times New Roman"/>
          <w:kern w:val="0"/>
          <w:sz w:val="24"/>
        </w:rPr>
      </w:pPr>
    </w:p>
    <w:p w14:paraId="1F398218"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 w14:paraId="1315712C">
      <w:pPr>
        <w:widowControl/>
        <w:spacing w:line="375" w:lineRule="atLeas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审核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意见表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88"/>
      </w:tblGrid>
      <w:tr w14:paraId="20BE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09" w:type="dxa"/>
            <w:noWrap w:val="0"/>
            <w:vAlign w:val="center"/>
          </w:tcPr>
          <w:p w14:paraId="74CB9BCA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企业名称</w:t>
            </w:r>
          </w:p>
        </w:tc>
        <w:tc>
          <w:tcPr>
            <w:tcW w:w="7088" w:type="dxa"/>
            <w:noWrap w:val="0"/>
            <w:vAlign w:val="top"/>
          </w:tcPr>
          <w:p w14:paraId="2D868AC8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5E6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809" w:type="dxa"/>
            <w:noWrap w:val="0"/>
            <w:vAlign w:val="center"/>
          </w:tcPr>
          <w:p w14:paraId="290A9A3A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申报时间</w:t>
            </w:r>
          </w:p>
        </w:tc>
        <w:tc>
          <w:tcPr>
            <w:tcW w:w="7088" w:type="dxa"/>
            <w:noWrap w:val="0"/>
            <w:vAlign w:val="top"/>
          </w:tcPr>
          <w:p w14:paraId="6D7E6A76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C9C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4" w:hRule="atLeast"/>
          <w:jc w:val="center"/>
        </w:trPr>
        <w:tc>
          <w:tcPr>
            <w:tcW w:w="8897" w:type="dxa"/>
            <w:gridSpan w:val="2"/>
            <w:noWrap w:val="0"/>
            <w:vAlign w:val="top"/>
          </w:tcPr>
          <w:p w14:paraId="3770EDDF">
            <w:pPr>
              <w:pStyle w:val="9"/>
              <w:spacing w:line="50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审核意见：</w:t>
            </w:r>
          </w:p>
          <w:p w14:paraId="3AE51760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231F63D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F6A1841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E6A2B96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E986B39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70F4E54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F955179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82D3F72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EBCE345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 单位公章</w:t>
            </w:r>
          </w:p>
          <w:p w14:paraId="629B0AE8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年     月     日</w:t>
            </w:r>
          </w:p>
          <w:p w14:paraId="7FDDBEC5">
            <w:pPr>
              <w:pStyle w:val="9"/>
              <w:spacing w:line="5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047BB8C">
      <w:pPr>
        <w:rPr>
          <w:rFonts w:hint="default" w:ascii="Times New Roman" w:hAnsi="Times New Roman"/>
          <w:lang w:val="en-US" w:eastAsia="zh-CN"/>
        </w:rPr>
      </w:pPr>
    </w:p>
    <w:p w14:paraId="682EDB41">
      <w:pPr>
        <w:widowControl/>
        <w:wordWrap w:val="0"/>
        <w:spacing w:line="720" w:lineRule="auto"/>
        <w:ind w:firstLine="210" w:firstLineChars="100"/>
        <w:jc w:val="center"/>
        <w:rPr>
          <w:rFonts w:hint="default" w:ascii="Times New Roman" w:hAnsi="Times New Roman" w:eastAsia="宋体"/>
          <w:lang w:val="en-US" w:eastAsia="zh-CN"/>
        </w:rPr>
      </w:pPr>
    </w:p>
    <w:sectPr>
      <w:headerReference r:id="rId12" w:type="default"/>
      <w:footerReference r:id="rId13" w:type="default"/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773D53-57EF-4A6F-A4F5-4FBD55EB4EF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A6F89E3-280C-4BA9-B086-EF02F6932F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4308F29-695B-41BD-B785-6A165C18F1D4}"/>
  </w:font>
  <w:font w:name="华文中宋">
    <w:altName w:val="宋体"/>
    <w:panose1 w:val="02010600040101010101"/>
    <w:charset w:val="00"/>
    <w:family w:val="auto"/>
    <w:pitch w:val="default"/>
    <w:sig w:usb0="00000287" w:usb1="080F0000" w:usb2="00000000" w:usb3="00000000" w:csb0="0004009F" w:csb1="DFD70000"/>
    <w:embedRegular r:id="rId4" w:fontKey="{7624BE1C-7828-484C-9EEC-8CA71AEC28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89419">
    <w:pPr>
      <w:pStyle w:val="4"/>
      <w:ind w:right="360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9D84A">
    <w:pPr>
      <w:pStyle w:val="4"/>
      <w:ind w:right="360" w:firstLine="360"/>
      <w:jc w:val="both"/>
      <w:rPr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E3A6F">
    <w:pPr>
      <w:pStyle w:val="4"/>
      <w:ind w:right="360" w:firstLine="360"/>
      <w:rPr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3F4D6">
    <w:pPr>
      <w:pStyle w:val="4"/>
      <w:ind w:right="360" w:firstLine="36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E3029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CE04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330D5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09700">
    <w:pPr>
      <w:pStyle w:val="5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D8EC7">
    <w:pPr>
      <w:pStyle w:val="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B0C8D">
    <w:pPr>
      <w:pStyle w:val="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C153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9AD0"/>
    <w:rsid w:val="0F2F3225"/>
    <w:rsid w:val="0F499922"/>
    <w:rsid w:val="0FCFEF77"/>
    <w:rsid w:val="147131BD"/>
    <w:rsid w:val="19AEFDC4"/>
    <w:rsid w:val="19C92F81"/>
    <w:rsid w:val="1EC765C0"/>
    <w:rsid w:val="1F5F0443"/>
    <w:rsid w:val="2DFF7766"/>
    <w:rsid w:val="2EE6DA01"/>
    <w:rsid w:val="3427CD37"/>
    <w:rsid w:val="359B5067"/>
    <w:rsid w:val="35FFFB49"/>
    <w:rsid w:val="36EF3DB6"/>
    <w:rsid w:val="37DC9978"/>
    <w:rsid w:val="39D7C513"/>
    <w:rsid w:val="3C7CC07B"/>
    <w:rsid w:val="3CBF0751"/>
    <w:rsid w:val="3DDDCCA2"/>
    <w:rsid w:val="3FB5FAAF"/>
    <w:rsid w:val="3FDF3DB5"/>
    <w:rsid w:val="3FF42554"/>
    <w:rsid w:val="3FFBB77F"/>
    <w:rsid w:val="3FFC55F1"/>
    <w:rsid w:val="3FFE075D"/>
    <w:rsid w:val="44F3A52A"/>
    <w:rsid w:val="467BCAEC"/>
    <w:rsid w:val="47FFF0AA"/>
    <w:rsid w:val="4B197F6B"/>
    <w:rsid w:val="4BF76C66"/>
    <w:rsid w:val="4BFD0C30"/>
    <w:rsid w:val="4EDD5A0B"/>
    <w:rsid w:val="4F99032F"/>
    <w:rsid w:val="4FAF54D0"/>
    <w:rsid w:val="4FDD0C79"/>
    <w:rsid w:val="54CFA3AF"/>
    <w:rsid w:val="55F789CB"/>
    <w:rsid w:val="5675C5F9"/>
    <w:rsid w:val="56DB693E"/>
    <w:rsid w:val="57331FEE"/>
    <w:rsid w:val="57DFB2C1"/>
    <w:rsid w:val="57E7614F"/>
    <w:rsid w:val="57EF42E2"/>
    <w:rsid w:val="5B5C2F54"/>
    <w:rsid w:val="5D7A8FEB"/>
    <w:rsid w:val="5EAFBC28"/>
    <w:rsid w:val="5EB9F67B"/>
    <w:rsid w:val="5ECFB150"/>
    <w:rsid w:val="5EEFB64F"/>
    <w:rsid w:val="5F77B605"/>
    <w:rsid w:val="5FDF34D0"/>
    <w:rsid w:val="5FDFF7CE"/>
    <w:rsid w:val="5FEE2D2D"/>
    <w:rsid w:val="5FF521E8"/>
    <w:rsid w:val="5FF6DCE4"/>
    <w:rsid w:val="5FFA86E4"/>
    <w:rsid w:val="5FFD41F0"/>
    <w:rsid w:val="5FFE73CB"/>
    <w:rsid w:val="625BE676"/>
    <w:rsid w:val="62BC049C"/>
    <w:rsid w:val="631D628F"/>
    <w:rsid w:val="674BEF43"/>
    <w:rsid w:val="67BC6EC8"/>
    <w:rsid w:val="67FA454C"/>
    <w:rsid w:val="692F260D"/>
    <w:rsid w:val="69DF895C"/>
    <w:rsid w:val="6AFF545D"/>
    <w:rsid w:val="6B47379A"/>
    <w:rsid w:val="6BFF57CD"/>
    <w:rsid w:val="6D7A736A"/>
    <w:rsid w:val="6D8BFC35"/>
    <w:rsid w:val="6D9FBBE8"/>
    <w:rsid w:val="6DA947F7"/>
    <w:rsid w:val="6DB34E62"/>
    <w:rsid w:val="6DEF695E"/>
    <w:rsid w:val="6DF9B850"/>
    <w:rsid w:val="6F57F184"/>
    <w:rsid w:val="6F770BE8"/>
    <w:rsid w:val="6FB704B3"/>
    <w:rsid w:val="6FD641A2"/>
    <w:rsid w:val="6FDB0C87"/>
    <w:rsid w:val="6FE43568"/>
    <w:rsid w:val="6FFB312B"/>
    <w:rsid w:val="72371FE3"/>
    <w:rsid w:val="733F6B67"/>
    <w:rsid w:val="74FFEB5B"/>
    <w:rsid w:val="756F592E"/>
    <w:rsid w:val="757DE86F"/>
    <w:rsid w:val="75BE3D21"/>
    <w:rsid w:val="75C6887A"/>
    <w:rsid w:val="75E7F988"/>
    <w:rsid w:val="75FD9064"/>
    <w:rsid w:val="76B1BCEC"/>
    <w:rsid w:val="76DD52D9"/>
    <w:rsid w:val="7773F515"/>
    <w:rsid w:val="77D7F08C"/>
    <w:rsid w:val="77EBFFE3"/>
    <w:rsid w:val="77F21FCD"/>
    <w:rsid w:val="77F35CEF"/>
    <w:rsid w:val="78893C6B"/>
    <w:rsid w:val="79DE35C5"/>
    <w:rsid w:val="7ABF7364"/>
    <w:rsid w:val="7ADF06F7"/>
    <w:rsid w:val="7AFEB1B5"/>
    <w:rsid w:val="7B4FBE8F"/>
    <w:rsid w:val="7B674ED7"/>
    <w:rsid w:val="7B90CED2"/>
    <w:rsid w:val="7BB75004"/>
    <w:rsid w:val="7BE746E7"/>
    <w:rsid w:val="7BEF3F52"/>
    <w:rsid w:val="7BF94360"/>
    <w:rsid w:val="7BFC7D8E"/>
    <w:rsid w:val="7BFF711A"/>
    <w:rsid w:val="7DB7A6D2"/>
    <w:rsid w:val="7DBDD9C3"/>
    <w:rsid w:val="7DBFBDB7"/>
    <w:rsid w:val="7DBFE3E5"/>
    <w:rsid w:val="7DCE2089"/>
    <w:rsid w:val="7DDB7A75"/>
    <w:rsid w:val="7DF71F03"/>
    <w:rsid w:val="7DFB9AD0"/>
    <w:rsid w:val="7DFD13CB"/>
    <w:rsid w:val="7DFEA5AF"/>
    <w:rsid w:val="7E0F788A"/>
    <w:rsid w:val="7E576B78"/>
    <w:rsid w:val="7E7BBC48"/>
    <w:rsid w:val="7EA25F87"/>
    <w:rsid w:val="7EDF0962"/>
    <w:rsid w:val="7EF5F0DA"/>
    <w:rsid w:val="7EF63A6D"/>
    <w:rsid w:val="7EFF1685"/>
    <w:rsid w:val="7F3F5F93"/>
    <w:rsid w:val="7F571C0F"/>
    <w:rsid w:val="7F636FD9"/>
    <w:rsid w:val="7F73E410"/>
    <w:rsid w:val="7F7BFA69"/>
    <w:rsid w:val="7F9CFC8D"/>
    <w:rsid w:val="7F9F0348"/>
    <w:rsid w:val="7FB7F079"/>
    <w:rsid w:val="7FBB5C40"/>
    <w:rsid w:val="7FBD6970"/>
    <w:rsid w:val="7FBFC660"/>
    <w:rsid w:val="7FC053E8"/>
    <w:rsid w:val="7FD69326"/>
    <w:rsid w:val="82D77C10"/>
    <w:rsid w:val="87EDDC78"/>
    <w:rsid w:val="8F7905B2"/>
    <w:rsid w:val="93D32E9D"/>
    <w:rsid w:val="95BFDFC5"/>
    <w:rsid w:val="9BB799C6"/>
    <w:rsid w:val="A3790C61"/>
    <w:rsid w:val="A64C1FF6"/>
    <w:rsid w:val="A67C8E9B"/>
    <w:rsid w:val="ABBEC1C8"/>
    <w:rsid w:val="ABFA1C41"/>
    <w:rsid w:val="ADAA4E79"/>
    <w:rsid w:val="AF7FD416"/>
    <w:rsid w:val="AFBD4925"/>
    <w:rsid w:val="B11FF07B"/>
    <w:rsid w:val="B7F4D9A7"/>
    <w:rsid w:val="B892A26C"/>
    <w:rsid w:val="B9F5C218"/>
    <w:rsid w:val="BA1FDBC3"/>
    <w:rsid w:val="BA7E1C21"/>
    <w:rsid w:val="BBCF471C"/>
    <w:rsid w:val="BBF605B0"/>
    <w:rsid w:val="BCFF69E0"/>
    <w:rsid w:val="BDD7DE5B"/>
    <w:rsid w:val="BDFF8073"/>
    <w:rsid w:val="BEEFCC29"/>
    <w:rsid w:val="BFBBAA3C"/>
    <w:rsid w:val="BFDFDD44"/>
    <w:rsid w:val="BFDFF4C6"/>
    <w:rsid w:val="BFFE47B8"/>
    <w:rsid w:val="BFFE984A"/>
    <w:rsid w:val="C3DF6626"/>
    <w:rsid w:val="C57DC1BD"/>
    <w:rsid w:val="C7F6B499"/>
    <w:rsid w:val="C7F96DAB"/>
    <w:rsid w:val="C9F6C24F"/>
    <w:rsid w:val="CC57EF7A"/>
    <w:rsid w:val="CCD367D9"/>
    <w:rsid w:val="CCEF030E"/>
    <w:rsid w:val="CDBE0569"/>
    <w:rsid w:val="CEB79A58"/>
    <w:rsid w:val="CEF77001"/>
    <w:rsid w:val="CF3FE8E0"/>
    <w:rsid w:val="CFEB2471"/>
    <w:rsid w:val="D3E25C30"/>
    <w:rsid w:val="D4FB7EB4"/>
    <w:rsid w:val="D6D522D0"/>
    <w:rsid w:val="D7D838A2"/>
    <w:rsid w:val="D9FE712A"/>
    <w:rsid w:val="DB77642E"/>
    <w:rsid w:val="DB7A0E5D"/>
    <w:rsid w:val="DCDBE41C"/>
    <w:rsid w:val="DDDF22C7"/>
    <w:rsid w:val="DDEE8FEF"/>
    <w:rsid w:val="DEBFE34F"/>
    <w:rsid w:val="DEFD8EEB"/>
    <w:rsid w:val="DEFEDD6D"/>
    <w:rsid w:val="DF4973CB"/>
    <w:rsid w:val="DFAB2B3F"/>
    <w:rsid w:val="DFE3B8EE"/>
    <w:rsid w:val="DFEFA63A"/>
    <w:rsid w:val="DFF7DC5A"/>
    <w:rsid w:val="E3797D37"/>
    <w:rsid w:val="E57794C1"/>
    <w:rsid w:val="E769C4BF"/>
    <w:rsid w:val="E76F6802"/>
    <w:rsid w:val="E83F21E3"/>
    <w:rsid w:val="EA9A9289"/>
    <w:rsid w:val="EBF7F551"/>
    <w:rsid w:val="EBFF0ABC"/>
    <w:rsid w:val="EC5FE256"/>
    <w:rsid w:val="ECEE7672"/>
    <w:rsid w:val="ED6B4BF3"/>
    <w:rsid w:val="ED7F1828"/>
    <w:rsid w:val="EEE50E3F"/>
    <w:rsid w:val="EEF90BAA"/>
    <w:rsid w:val="F1256910"/>
    <w:rsid w:val="F1DDAB96"/>
    <w:rsid w:val="F23FD73B"/>
    <w:rsid w:val="F2BF19B9"/>
    <w:rsid w:val="F2EB7C95"/>
    <w:rsid w:val="F33BCC24"/>
    <w:rsid w:val="F3628ACE"/>
    <w:rsid w:val="F36CDCC4"/>
    <w:rsid w:val="F3D7E493"/>
    <w:rsid w:val="F57B729B"/>
    <w:rsid w:val="F57D960E"/>
    <w:rsid w:val="F57DCA64"/>
    <w:rsid w:val="F5B9204A"/>
    <w:rsid w:val="F69FB4C4"/>
    <w:rsid w:val="F7869DB1"/>
    <w:rsid w:val="F7DBE889"/>
    <w:rsid w:val="F7DDD196"/>
    <w:rsid w:val="F7E70BAC"/>
    <w:rsid w:val="F7EF7F76"/>
    <w:rsid w:val="F7FF0A31"/>
    <w:rsid w:val="F9FA8CD0"/>
    <w:rsid w:val="FAE2005B"/>
    <w:rsid w:val="FAFB9625"/>
    <w:rsid w:val="FAFFB5FC"/>
    <w:rsid w:val="FB326D38"/>
    <w:rsid w:val="FD5F397C"/>
    <w:rsid w:val="FD7EA9CB"/>
    <w:rsid w:val="FDB73EFF"/>
    <w:rsid w:val="FDBD8534"/>
    <w:rsid w:val="FDBEA003"/>
    <w:rsid w:val="FDDE1A94"/>
    <w:rsid w:val="FDFF10DA"/>
    <w:rsid w:val="FE9C14E8"/>
    <w:rsid w:val="FEBF9057"/>
    <w:rsid w:val="FEDF0735"/>
    <w:rsid w:val="FEFE9C0D"/>
    <w:rsid w:val="FEFF14E3"/>
    <w:rsid w:val="FEFF4860"/>
    <w:rsid w:val="FEFFB1CE"/>
    <w:rsid w:val="FF4323AB"/>
    <w:rsid w:val="FF4F7D05"/>
    <w:rsid w:val="FF7BACCE"/>
    <w:rsid w:val="FF9F5B52"/>
    <w:rsid w:val="FFB7879C"/>
    <w:rsid w:val="FFBEBE6F"/>
    <w:rsid w:val="FFBF8C10"/>
    <w:rsid w:val="FFC76F49"/>
    <w:rsid w:val="FFCE186A"/>
    <w:rsid w:val="FFD7ADC2"/>
    <w:rsid w:val="FFDDC803"/>
    <w:rsid w:val="FFEBA30C"/>
    <w:rsid w:val="FFF96F4C"/>
    <w:rsid w:val="FFF96FDB"/>
    <w:rsid w:val="FFFE75E7"/>
    <w:rsid w:val="FFFE907A"/>
    <w:rsid w:val="FFFFA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10">
    <w:name w:val="Table Normal"/>
    <w:qFormat/>
    <w:uiPriority w:val="0"/>
    <w:tblPr>
      <w:tblStyle w:val="7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1848</Words>
  <Characters>1964</Characters>
  <Lines>0</Lines>
  <Paragraphs>0</Paragraphs>
  <TotalTime>11.3333333333333</TotalTime>
  <ScaleCrop>false</ScaleCrop>
  <LinksUpToDate>false</LinksUpToDate>
  <CharactersWithSpaces>2285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2023-04-04T10:19:00Z</dcterms:created>
  <dc:creator>杨希</dc:creator>
  <cp:lastModifiedBy>卓天网络</cp:lastModifiedBy>
  <cp:lastPrinted>2024-09-22T12:28:50Z</cp:lastPrinted>
  <dcterms:modified xsi:type="dcterms:W3CDTF">2024-10-18T09:52:07Z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9052FB22C0524E43A95A652324579042_13</vt:lpwstr>
  </property>
</Properties>
</file>