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BFC36">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附件4</w:t>
      </w:r>
    </w:p>
    <w:p w14:paraId="79930AD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0"/>
        <w:rPr>
          <w:rFonts w:hint="default"/>
          <w:lang w:val="en-US" w:eastAsia="zh-CN"/>
        </w:rPr>
      </w:pPr>
    </w:p>
    <w:p w14:paraId="0DB46650">
      <w:pPr>
        <w:pStyle w:val="2"/>
        <w:rPr>
          <w:rFonts w:hint="default"/>
          <w:lang w:val="en-US" w:eastAsia="zh-CN"/>
        </w:rPr>
      </w:pPr>
    </w:p>
    <w:p w14:paraId="189CD032">
      <w:pPr>
        <w:pStyle w:val="2"/>
        <w:ind w:left="0" w:leftChars="0" w:right="0" w:rightChars="0" w:firstLine="0" w:firstLineChars="0"/>
        <w:jc w:val="center"/>
        <w:rPr>
          <w:rFonts w:hint="default"/>
          <w:lang w:val="en-US" w:eastAsia="zh-CN"/>
        </w:rPr>
      </w:pPr>
    </w:p>
    <w:p w14:paraId="6B9F17D3">
      <w:pPr>
        <w:pStyle w:val="2"/>
        <w:rPr>
          <w:rFonts w:hint="default"/>
          <w:lang w:val="en-US" w:eastAsia="zh-CN"/>
        </w:rPr>
      </w:pPr>
    </w:p>
    <w:p w14:paraId="4AD215FF">
      <w:pPr>
        <w:keepNext w:val="0"/>
        <w:keepLines w:val="0"/>
        <w:pageBreakBefore w:val="0"/>
        <w:widowControl/>
        <w:kinsoku w:val="0"/>
        <w:wordWrap/>
        <w:overflowPunct/>
        <w:topLinePunct w:val="0"/>
        <w:autoSpaceDE w:val="0"/>
        <w:autoSpaceDN w:val="0"/>
        <w:bidi w:val="0"/>
        <w:adjustRightInd w:val="0"/>
        <w:snapToGrid w:val="0"/>
        <w:spacing w:after="0" w:line="800" w:lineRule="exact"/>
        <w:ind w:left="0" w:right="0" w:firstLine="0"/>
        <w:jc w:val="center"/>
        <w:textAlignment w:val="baseline"/>
        <w:outlineLvl w:val="9"/>
        <w:rPr>
          <w:rFonts w:hint="default" w:ascii="方正小标宋_GBK" w:hAnsi="方正小标宋_GBK" w:eastAsia="方正小标宋_GBK" w:cs="方正小标宋_GBK"/>
          <w:b w:val="0"/>
          <w:bCs w:val="0"/>
          <w:i w:val="0"/>
          <w:iCs w:val="0"/>
          <w:snapToGrid w:val="0"/>
          <w:color w:val="000000"/>
          <w:kern w:val="0"/>
          <w:sz w:val="52"/>
          <w:szCs w:val="52"/>
          <w:lang w:val="en-US" w:eastAsia="zh-CN" w:bidi="ar-SA"/>
        </w:rPr>
      </w:pPr>
      <w:r>
        <w:rPr>
          <w:rFonts w:hint="default" w:ascii="方正小标宋_GBK" w:hAnsi="方正小标宋_GBK" w:eastAsia="方正小标宋_GBK" w:cs="方正小标宋_GBK"/>
          <w:b w:val="0"/>
          <w:bCs w:val="0"/>
          <w:i w:val="0"/>
          <w:iCs w:val="0"/>
          <w:snapToGrid w:val="0"/>
          <w:color w:val="000000"/>
          <w:kern w:val="0"/>
          <w:sz w:val="52"/>
          <w:szCs w:val="52"/>
          <w:lang w:val="en-US" w:eastAsia="zh-CN" w:bidi="ar-SA"/>
        </w:rPr>
        <w:t>“数字三品”</w:t>
      </w:r>
      <w:r>
        <w:rPr>
          <w:rFonts w:hint="default" w:ascii="方正小标宋_GBK" w:hAnsi="方正小标宋_GBK" w:eastAsia="方正小标宋_GBK" w:cs="方正小标宋_GBK"/>
          <w:iCs w:val="0"/>
          <w:snapToGrid w:val="0"/>
          <w:color w:val="000000"/>
          <w:kern w:val="0"/>
          <w:sz w:val="52"/>
          <w:szCs w:val="52"/>
          <w:lang w:val="en-US" w:eastAsia="zh-CN"/>
        </w:rPr>
        <w:t>应用场景</w:t>
      </w:r>
      <w:r>
        <w:rPr>
          <w:rFonts w:hint="default" w:ascii="方正小标宋_GBK" w:hAnsi="方正小标宋_GBK" w:eastAsia="方正小标宋_GBK" w:cs="方正小标宋_GBK"/>
          <w:b w:val="0"/>
          <w:bCs w:val="0"/>
          <w:i w:val="0"/>
          <w:iCs w:val="0"/>
          <w:snapToGrid w:val="0"/>
          <w:color w:val="000000"/>
          <w:kern w:val="0"/>
          <w:sz w:val="52"/>
          <w:szCs w:val="52"/>
          <w:lang w:val="en-US" w:eastAsia="zh-CN" w:bidi="ar-SA"/>
        </w:rPr>
        <w:t>典型案例</w:t>
      </w:r>
    </w:p>
    <w:p w14:paraId="36351768">
      <w:pPr>
        <w:keepNext w:val="0"/>
        <w:keepLines w:val="0"/>
        <w:pageBreakBefore w:val="0"/>
        <w:widowControl/>
        <w:kinsoku w:val="0"/>
        <w:wordWrap/>
        <w:overflowPunct/>
        <w:topLinePunct w:val="0"/>
        <w:autoSpaceDE w:val="0"/>
        <w:autoSpaceDN w:val="0"/>
        <w:bidi w:val="0"/>
        <w:adjustRightInd w:val="0"/>
        <w:snapToGrid w:val="0"/>
        <w:spacing w:after="0" w:line="800" w:lineRule="exact"/>
        <w:ind w:left="0" w:right="0" w:firstLine="0"/>
        <w:jc w:val="center"/>
        <w:textAlignment w:val="baseline"/>
        <w:outlineLvl w:val="9"/>
        <w:rPr>
          <w:rFonts w:hint="default" w:ascii="方正小标宋_GBK" w:hAnsi="方正小标宋_GBK" w:eastAsia="方正小标宋_GBK" w:cs="方正小标宋_GBK"/>
          <w:b w:val="0"/>
          <w:bCs w:val="0"/>
          <w:i w:val="0"/>
          <w:iCs w:val="0"/>
          <w:snapToGrid w:val="0"/>
          <w:color w:val="000000"/>
          <w:kern w:val="0"/>
          <w:sz w:val="52"/>
          <w:szCs w:val="52"/>
          <w:lang w:val="en-US" w:eastAsia="zh-CN" w:bidi="ar-SA"/>
        </w:rPr>
      </w:pPr>
      <w:r>
        <w:rPr>
          <w:rFonts w:hint="default" w:ascii="方正小标宋_GBK" w:hAnsi="方正小标宋_GBK" w:eastAsia="方正小标宋_GBK" w:cs="方正小标宋_GBK"/>
          <w:b w:val="0"/>
          <w:bCs w:val="0"/>
          <w:i w:val="0"/>
          <w:iCs w:val="0"/>
          <w:snapToGrid w:val="0"/>
          <w:color w:val="000000"/>
          <w:kern w:val="0"/>
          <w:sz w:val="52"/>
          <w:szCs w:val="52"/>
          <w:lang w:val="en-US" w:eastAsia="zh-CN" w:bidi="ar-SA"/>
        </w:rPr>
        <w:t>申报书</w:t>
      </w:r>
    </w:p>
    <w:p w14:paraId="132831CF">
      <w:pPr>
        <w:keepNext w:val="0"/>
        <w:keepLines w:val="0"/>
        <w:pageBreakBefore w:val="0"/>
        <w:widowControl w:val="0"/>
        <w:wordWrap/>
        <w:overflowPunct/>
        <w:topLinePunct w:val="0"/>
        <w:autoSpaceDE w:val="0"/>
        <w:autoSpaceDN w:val="0"/>
        <w:bidi w:val="0"/>
        <w:spacing w:before="0" w:after="0" w:line="600" w:lineRule="exact"/>
        <w:ind w:left="0" w:right="0" w:firstLine="0"/>
        <w:jc w:val="left"/>
        <w:outlineLvl w:val="9"/>
        <w:rPr>
          <w:rFonts w:ascii="Times New Roman Regular" w:hAnsi="Times New Roman Regular" w:eastAsia="仿宋_GB2312" w:cs="Times New Roman Regular"/>
          <w:i/>
          <w:sz w:val="52"/>
          <w:szCs w:val="32"/>
          <w:lang w:val="en-US" w:eastAsia="en-US" w:bidi="ar-SA"/>
        </w:rPr>
      </w:pPr>
    </w:p>
    <w:p w14:paraId="4B5773AF">
      <w:pPr>
        <w:widowControl w:val="0"/>
        <w:autoSpaceDE w:val="0"/>
        <w:autoSpaceDN w:val="0"/>
        <w:spacing w:before="0" w:after="0" w:line="240" w:lineRule="auto"/>
        <w:ind w:left="0" w:right="0" w:firstLine="0"/>
        <w:jc w:val="left"/>
        <w:rPr>
          <w:rFonts w:ascii="Times New Roman Regular" w:hAnsi="Times New Roman Regular" w:eastAsia="仿宋_GB2312" w:cs="Times New Roman Regular"/>
          <w:i/>
          <w:sz w:val="52"/>
          <w:szCs w:val="32"/>
          <w:lang w:val="en-US" w:eastAsia="en-US" w:bidi="ar-SA"/>
        </w:rPr>
      </w:pPr>
    </w:p>
    <w:p w14:paraId="4504E07B">
      <w:pPr>
        <w:widowControl w:val="0"/>
        <w:autoSpaceDE w:val="0"/>
        <w:autoSpaceDN w:val="0"/>
        <w:spacing w:before="0" w:after="0" w:line="240" w:lineRule="auto"/>
        <w:ind w:left="0" w:right="0" w:firstLine="0"/>
        <w:jc w:val="left"/>
        <w:rPr>
          <w:rFonts w:ascii="Times New Roman Regular" w:hAnsi="Times New Roman Regular" w:eastAsia="仿宋_GB2312" w:cs="Times New Roman Regular"/>
          <w:i/>
          <w:sz w:val="52"/>
          <w:szCs w:val="32"/>
          <w:lang w:val="en-US" w:eastAsia="en-US" w:bidi="ar-SA"/>
        </w:rPr>
      </w:pPr>
    </w:p>
    <w:p w14:paraId="6CEFBF0E">
      <w:pPr>
        <w:widowControl w:val="0"/>
        <w:autoSpaceDE w:val="0"/>
        <w:autoSpaceDN w:val="0"/>
        <w:spacing w:before="0" w:after="0" w:line="480" w:lineRule="auto"/>
        <w:ind w:left="0" w:right="0" w:firstLine="0"/>
        <w:jc w:val="left"/>
        <w:rPr>
          <w:rFonts w:ascii="Times New Roman Regular" w:hAnsi="Times New Roman Regular" w:eastAsia="仿宋_GB2312" w:cs="Times New Roman Regular"/>
          <w:i/>
          <w:sz w:val="52"/>
          <w:szCs w:val="32"/>
          <w:lang w:val="en-US" w:eastAsia="en-US" w:bidi="ar-SA"/>
        </w:rPr>
      </w:pPr>
    </w:p>
    <w:p w14:paraId="709BC625">
      <w:pPr>
        <w:widowControl w:val="0"/>
        <w:tabs>
          <w:tab w:val="left" w:pos="9079"/>
        </w:tabs>
        <w:autoSpaceDE w:val="0"/>
        <w:autoSpaceDN w:val="0"/>
        <w:spacing w:before="0" w:after="0" w:line="480" w:lineRule="auto"/>
        <w:ind w:left="720" w:right="638" w:firstLine="0"/>
        <w:jc w:val="both"/>
        <w:rPr>
          <w:rFonts w:ascii="Times New Roman Regular" w:hAnsi="Times New Roman Regular" w:eastAsia="Times New Roman" w:cs="Times New Roman Regular"/>
          <w:w w:val="32"/>
          <w:sz w:val="32"/>
          <w:szCs w:val="32"/>
          <w:u w:val="single"/>
          <w:lang w:val="en-US" w:eastAsia="en-US" w:bidi="ar-SA"/>
        </w:rPr>
      </w:pPr>
      <w:r>
        <w:rPr>
          <w:rFonts w:hint="default" w:ascii="Times New Roman Regular" w:hAnsi="Times New Roman Regular" w:eastAsia="仿宋" w:cs="Times New Roman Regular"/>
          <w:sz w:val="32"/>
          <w:szCs w:val="32"/>
          <w:lang w:val="en-US" w:eastAsia="en-US" w:bidi="ar-SA"/>
        </w:rPr>
        <w:t>案</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例</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名</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称</w:t>
      </w:r>
      <w:r>
        <w:rPr>
          <w:rFonts w:hint="eastAsia" w:ascii="Times New Roman Regular" w:hAnsi="Times New Roman Regular" w:eastAsia="仿宋" w:cs="Times New Roman Regular"/>
          <w:sz w:val="32"/>
          <w:szCs w:val="32"/>
          <w:u w:val="none"/>
          <w:lang w:val="en-US" w:eastAsia="zh-CN" w:bidi="ar-SA"/>
        </w:rPr>
        <w:t xml:space="preserve">  </w:t>
      </w:r>
      <w:r>
        <w:rPr>
          <w:rFonts w:hint="eastAsia" w:ascii="Times New Roman Regular" w:hAnsi="Times New Roman Regular" w:eastAsia="仿宋" w:cs="Times New Roman Regular"/>
          <w:sz w:val="32"/>
          <w:szCs w:val="32"/>
          <w:lang w:val="en-US" w:eastAsia="zh-CN" w:bidi="ar-SA"/>
        </w:rPr>
        <w:t>：</w:t>
      </w:r>
      <w:r>
        <w:rPr>
          <w:rFonts w:ascii="Times New Roman Regular" w:hAnsi="Times New Roman Regular" w:eastAsia="Times New Roman" w:cs="Times New Roman Regular"/>
          <w:w w:val="99"/>
          <w:sz w:val="32"/>
          <w:szCs w:val="32"/>
          <w:u w:val="single"/>
          <w:lang w:val="en-US" w:eastAsia="en-US" w:bidi="ar-SA"/>
        </w:rPr>
        <w:t xml:space="preserve"> </w:t>
      </w:r>
      <w:r>
        <w:rPr>
          <w:rFonts w:ascii="Times New Roman Regular" w:hAnsi="Times New Roman Regular" w:eastAsia="Times New Roman" w:cs="Times New Roman Regular"/>
          <w:sz w:val="32"/>
          <w:szCs w:val="32"/>
          <w:u w:val="single"/>
          <w:lang w:val="en-US" w:eastAsia="en-US" w:bidi="ar-SA"/>
        </w:rPr>
        <w:tab/>
      </w:r>
      <w:r>
        <w:rPr>
          <w:rFonts w:ascii="Times New Roman Regular" w:hAnsi="Times New Roman Regular" w:eastAsia="Times New Roman" w:cs="Times New Roman Regular"/>
          <w:w w:val="32"/>
          <w:sz w:val="32"/>
          <w:szCs w:val="32"/>
          <w:u w:val="single"/>
          <w:lang w:val="en-US" w:eastAsia="en-US" w:bidi="ar-SA"/>
        </w:rPr>
        <w:t xml:space="preserve"> </w:t>
      </w:r>
    </w:p>
    <w:p w14:paraId="6B1AD1DB">
      <w:pPr>
        <w:widowControl w:val="0"/>
        <w:tabs>
          <w:tab w:val="left" w:pos="9079"/>
        </w:tabs>
        <w:autoSpaceDE w:val="0"/>
        <w:autoSpaceDN w:val="0"/>
        <w:spacing w:before="0" w:after="0" w:line="480" w:lineRule="auto"/>
        <w:ind w:left="720" w:right="638" w:firstLine="0"/>
        <w:jc w:val="both"/>
        <w:rPr>
          <w:rFonts w:ascii="Times New Roman Regular" w:hAnsi="Times New Roman Regular" w:eastAsia="Times New Roman" w:cs="Times New Roman Regular"/>
          <w:sz w:val="32"/>
          <w:szCs w:val="32"/>
          <w:u w:val="single"/>
          <w:lang w:val="en-US" w:eastAsia="en-US" w:bidi="ar-SA"/>
        </w:rPr>
      </w:pPr>
      <w:r>
        <w:rPr>
          <w:rFonts w:hint="default" w:ascii="Times New Roman Regular" w:hAnsi="Times New Roman Regular" w:eastAsia="仿宋" w:cs="Times New Roman Regular"/>
          <w:sz w:val="32"/>
          <w:szCs w:val="32"/>
          <w:lang w:val="en-US" w:eastAsia="en-US" w:bidi="ar-SA"/>
        </w:rPr>
        <w:t>申</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报</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方</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向</w:t>
      </w:r>
      <w:r>
        <w:rPr>
          <w:rFonts w:hint="eastAsia" w:ascii="Times New Roman Regular" w:hAnsi="Times New Roman Regular" w:eastAsia="仿宋" w:cs="Times New Roman Regular"/>
          <w:sz w:val="32"/>
          <w:szCs w:val="32"/>
          <w:lang w:val="en-US" w:eastAsia="zh-CN" w:bidi="ar-SA"/>
        </w:rPr>
        <w:t xml:space="preserve">  ：</w:t>
      </w:r>
      <w:r>
        <w:rPr>
          <w:rFonts w:ascii="Times New Roman Regular" w:hAnsi="Times New Roman Regular" w:eastAsia="Times New Roman" w:cs="Times New Roman Regular"/>
          <w:w w:val="99"/>
          <w:sz w:val="32"/>
          <w:szCs w:val="32"/>
          <w:u w:val="single"/>
          <w:lang w:val="en-US" w:eastAsia="en-US" w:bidi="ar-SA"/>
        </w:rPr>
        <w:t xml:space="preserve"> </w:t>
      </w:r>
      <w:r>
        <w:rPr>
          <w:rFonts w:ascii="Times New Roman Regular" w:hAnsi="Times New Roman Regular" w:eastAsia="Times New Roman" w:cs="Times New Roman Regular"/>
          <w:sz w:val="32"/>
          <w:szCs w:val="32"/>
          <w:u w:val="single"/>
          <w:lang w:val="en-US" w:eastAsia="en-US" w:bidi="ar-SA"/>
        </w:rPr>
        <w:tab/>
      </w:r>
    </w:p>
    <w:p w14:paraId="62085046">
      <w:pPr>
        <w:widowControl w:val="0"/>
        <w:tabs>
          <w:tab w:val="left" w:pos="9079"/>
        </w:tabs>
        <w:autoSpaceDE w:val="0"/>
        <w:autoSpaceDN w:val="0"/>
        <w:spacing w:before="0" w:after="0" w:line="480" w:lineRule="auto"/>
        <w:ind w:left="720" w:right="638" w:firstLine="0"/>
        <w:jc w:val="both"/>
        <w:rPr>
          <w:rFonts w:ascii="Times New Roman Regular" w:hAnsi="Times New Roman Regular" w:eastAsia="Times New Roman" w:cs="Times New Roman Regular"/>
          <w:sz w:val="32"/>
          <w:szCs w:val="32"/>
          <w:u w:val="single"/>
          <w:lang w:val="en-US" w:eastAsia="en-US" w:bidi="ar-SA"/>
        </w:rPr>
      </w:pPr>
      <w:r>
        <w:rPr>
          <w:rFonts w:hint="default" w:ascii="Times New Roman Regular" w:hAnsi="Times New Roman Regular" w:eastAsia="仿宋" w:cs="Times New Roman Regular"/>
          <w:w w:val="100"/>
          <w:sz w:val="32"/>
          <w:szCs w:val="32"/>
          <w:lang w:val="en-US" w:eastAsia="zh-CN" w:bidi="ar-SA"/>
        </w:rPr>
        <w:t>牵头单位</w:t>
      </w:r>
      <w:r>
        <w:rPr>
          <w:rFonts w:hint="default" w:ascii="Times New Roman Regular" w:hAnsi="Times New Roman Regular" w:eastAsia="仿宋" w:cs="Times New Roman Regular"/>
          <w:w w:val="95"/>
          <w:sz w:val="32"/>
          <w:szCs w:val="32"/>
          <w:lang w:val="en-US" w:eastAsia="en-US" w:bidi="ar-SA"/>
        </w:rPr>
        <w:t>（盖</w:t>
      </w:r>
      <w:r>
        <w:rPr>
          <w:rFonts w:hint="default" w:ascii="Times New Roman Regular" w:hAnsi="Times New Roman Regular" w:eastAsia="仿宋" w:cs="Times New Roman Regular"/>
          <w:spacing w:val="-11"/>
          <w:w w:val="95"/>
          <w:sz w:val="32"/>
          <w:szCs w:val="32"/>
          <w:lang w:val="en-US" w:eastAsia="en-US" w:bidi="ar-SA"/>
        </w:rPr>
        <w:t xml:space="preserve"> </w:t>
      </w:r>
      <w:r>
        <w:rPr>
          <w:rFonts w:hint="default" w:ascii="Times New Roman Regular" w:hAnsi="Times New Roman Regular" w:eastAsia="仿宋" w:cs="Times New Roman Regular"/>
          <w:w w:val="95"/>
          <w:sz w:val="32"/>
          <w:szCs w:val="32"/>
          <w:lang w:val="en-US" w:eastAsia="en-US" w:bidi="ar-SA"/>
        </w:rPr>
        <w:t>章）</w:t>
      </w:r>
      <w:r>
        <w:rPr>
          <w:rFonts w:hint="eastAsia" w:ascii="Times New Roman Regular" w:hAnsi="Times New Roman Regular" w:eastAsia="仿宋" w:cs="Times New Roman Regular"/>
          <w:w w:val="95"/>
          <w:sz w:val="32"/>
          <w:szCs w:val="32"/>
          <w:lang w:val="en-US" w:eastAsia="zh-CN" w:bidi="ar-SA"/>
        </w:rPr>
        <w:t>：</w:t>
      </w:r>
      <w:r>
        <w:rPr>
          <w:rFonts w:ascii="Times New Roman Regular" w:hAnsi="Times New Roman Regular" w:eastAsia="Times New Roman" w:cs="Times New Roman Regular"/>
          <w:w w:val="99"/>
          <w:sz w:val="32"/>
          <w:szCs w:val="32"/>
          <w:u w:val="single"/>
          <w:lang w:val="en-US" w:eastAsia="en-US" w:bidi="ar-SA"/>
        </w:rPr>
        <w:t xml:space="preserve"> </w:t>
      </w:r>
      <w:r>
        <w:rPr>
          <w:rFonts w:ascii="Times New Roman Regular" w:hAnsi="Times New Roman Regular" w:eastAsia="Times New Roman" w:cs="Times New Roman Regular"/>
          <w:sz w:val="32"/>
          <w:szCs w:val="32"/>
          <w:u w:val="single"/>
          <w:lang w:val="en-US" w:eastAsia="en-US" w:bidi="ar-SA"/>
        </w:rPr>
        <w:tab/>
      </w:r>
    </w:p>
    <w:p w14:paraId="2D3EA173">
      <w:pPr>
        <w:widowControl w:val="0"/>
        <w:tabs>
          <w:tab w:val="left" w:pos="9079"/>
        </w:tabs>
        <w:autoSpaceDE w:val="0"/>
        <w:autoSpaceDN w:val="0"/>
        <w:spacing w:before="0" w:after="0" w:line="480" w:lineRule="auto"/>
        <w:ind w:left="720" w:right="638" w:firstLine="0"/>
        <w:jc w:val="both"/>
        <w:rPr>
          <w:rFonts w:ascii="Times New Roman Regular" w:hAnsi="Times New Roman Regular" w:eastAsia="Times New Roman" w:cs="Times New Roman Regular"/>
          <w:sz w:val="32"/>
          <w:szCs w:val="32"/>
          <w:lang w:val="en-US" w:eastAsia="en-US" w:bidi="ar-SA"/>
        </w:rPr>
      </w:pPr>
      <w:r>
        <w:rPr>
          <w:rFonts w:hint="default" w:ascii="Times New Roman Regular" w:hAnsi="Times New Roman Regular" w:eastAsia="仿宋" w:cs="Times New Roman Regular"/>
          <w:sz w:val="32"/>
          <w:szCs w:val="32"/>
          <w:lang w:val="en-US" w:eastAsia="en-US" w:bidi="ar-SA"/>
        </w:rPr>
        <w:t>申</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报</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日</w:t>
      </w:r>
      <w:r>
        <w:rPr>
          <w:rFonts w:hint="default" w:ascii="Times New Roman Regular" w:hAnsi="Times New Roman Regular" w:eastAsia="仿宋" w:cs="Times New Roman Regular"/>
          <w:sz w:val="32"/>
          <w:szCs w:val="32"/>
          <w:lang w:val="en-US" w:eastAsia="zh-CN" w:bidi="ar-SA"/>
        </w:rPr>
        <w:t xml:space="preserve">  </w:t>
      </w:r>
      <w:r>
        <w:rPr>
          <w:rFonts w:hint="default" w:ascii="Times New Roman Regular" w:hAnsi="Times New Roman Regular" w:eastAsia="仿宋" w:cs="Times New Roman Regular"/>
          <w:sz w:val="32"/>
          <w:szCs w:val="32"/>
          <w:lang w:val="en-US" w:eastAsia="en-US" w:bidi="ar-SA"/>
        </w:rPr>
        <w:t xml:space="preserve">期 </w:t>
      </w:r>
      <w:r>
        <w:rPr>
          <w:rFonts w:hint="eastAsia" w:ascii="Times New Roman Regular" w:hAnsi="Times New Roman Regular" w:eastAsia="仿宋" w:cs="Times New Roman Regular"/>
          <w:sz w:val="32"/>
          <w:szCs w:val="32"/>
          <w:lang w:val="en-US" w:eastAsia="zh-CN" w:bidi="ar-SA"/>
        </w:rPr>
        <w:t xml:space="preserve"> ：</w:t>
      </w:r>
      <w:r>
        <w:rPr>
          <w:rFonts w:ascii="Times New Roman Regular" w:hAnsi="Times New Roman Regular" w:eastAsia="Times New Roman" w:cs="Times New Roman Regular"/>
          <w:w w:val="99"/>
          <w:sz w:val="32"/>
          <w:szCs w:val="32"/>
          <w:u w:val="single"/>
          <w:lang w:val="en-US" w:eastAsia="en-US" w:bidi="ar-SA"/>
        </w:rPr>
        <w:t xml:space="preserve"> </w:t>
      </w:r>
      <w:r>
        <w:rPr>
          <w:rFonts w:ascii="Times New Roman Regular" w:hAnsi="Times New Roman Regular" w:eastAsia="Times New Roman" w:cs="Times New Roman Regular"/>
          <w:sz w:val="32"/>
          <w:szCs w:val="32"/>
          <w:u w:val="single"/>
          <w:lang w:val="en-US" w:eastAsia="en-US" w:bidi="ar-SA"/>
        </w:rPr>
        <w:tab/>
      </w:r>
    </w:p>
    <w:p w14:paraId="26D56EF5">
      <w:pPr>
        <w:spacing w:after="0" w:line="364" w:lineRule="auto"/>
        <w:jc w:val="both"/>
        <w:rPr>
          <w:rFonts w:ascii="Times New Roman Regular" w:hAnsi="Times New Roman Regular" w:eastAsia="Times New Roman" w:cs="Times New Roman Regular"/>
        </w:rPr>
      </w:pPr>
    </w:p>
    <w:p w14:paraId="133536A5">
      <w:pPr>
        <w:rPr>
          <w:rFonts w:ascii="Times New Roman Regular" w:hAnsi="Times New Roman Regular" w:eastAsia="宋体" w:cs="Times New Roman Regular"/>
        </w:rPr>
      </w:pPr>
    </w:p>
    <w:p w14:paraId="50C2D69E">
      <w:pPr>
        <w:rPr>
          <w:rFonts w:ascii="Times New Roman Regular" w:hAnsi="Times New Roman Regular" w:eastAsia="宋体" w:cs="Times New Roman Regular"/>
        </w:rPr>
      </w:pPr>
    </w:p>
    <w:p w14:paraId="30A26190">
      <w:pPr>
        <w:rPr>
          <w:rFonts w:ascii="Times New Roman Regular" w:hAnsi="Times New Roman Regular" w:eastAsia="宋体" w:cs="Times New Roman Regular"/>
        </w:rPr>
      </w:pPr>
    </w:p>
    <w:p w14:paraId="29EA9C6F">
      <w:pPr>
        <w:rPr>
          <w:rFonts w:ascii="Times New Roman Regular" w:hAnsi="Times New Roman Regular" w:eastAsia="宋体" w:cs="Times New Roman Regular"/>
        </w:rPr>
      </w:pPr>
    </w:p>
    <w:p w14:paraId="6A468E13">
      <w:pPr>
        <w:rPr>
          <w:rFonts w:ascii="Times New Roman Regular" w:hAnsi="Times New Roman Regular" w:eastAsia="宋体" w:cs="Times New Roman Regular"/>
        </w:rPr>
      </w:pPr>
    </w:p>
    <w:p w14:paraId="39740DBF">
      <w:pPr>
        <w:rPr>
          <w:rFonts w:ascii="Times New Roman Regular" w:hAnsi="Times New Roman Regular" w:eastAsia="宋体" w:cs="Times New Roman Regular"/>
        </w:rPr>
      </w:pPr>
    </w:p>
    <w:p w14:paraId="5BE8C52A">
      <w:pPr>
        <w:jc w:val="center"/>
        <w:rPr>
          <w:rFonts w:hint="default" w:ascii="Times New Roman Regular" w:hAnsi="Times New Roman Regular" w:eastAsia="黑体" w:cs="Times New Roman Regular"/>
          <w:sz w:val="30"/>
          <w:szCs w:val="24"/>
        </w:rPr>
      </w:pPr>
      <w:r>
        <w:rPr>
          <w:rFonts w:hint="default" w:ascii="Times New Roman Regular" w:hAnsi="Times New Roman Regular" w:eastAsia="黑体" w:cs="Times New Roman Regular"/>
          <w:sz w:val="30"/>
          <w:szCs w:val="24"/>
        </w:rPr>
        <w:t xml:space="preserve">工 业 和 信 息 化 部 </w:t>
      </w:r>
      <w:r>
        <w:rPr>
          <w:rFonts w:hint="eastAsia" w:ascii="Times New Roman Regular" w:hAnsi="Times New Roman Regular" w:eastAsia="黑体" w:cs="Times New Roman Regular"/>
          <w:sz w:val="30"/>
          <w:szCs w:val="24"/>
          <w:lang w:val="en-US" w:eastAsia="zh-CN"/>
        </w:rPr>
        <w:t xml:space="preserve"> </w:t>
      </w:r>
      <w:r>
        <w:rPr>
          <w:rFonts w:hint="default" w:ascii="Times New Roman Regular" w:hAnsi="Times New Roman Regular" w:eastAsia="黑体" w:cs="Times New Roman Regular"/>
          <w:sz w:val="30"/>
          <w:szCs w:val="24"/>
        </w:rPr>
        <w:t>制</w:t>
      </w:r>
    </w:p>
    <w:p w14:paraId="63C00317">
      <w:pPr>
        <w:adjustRightInd/>
        <w:snapToGrid/>
        <w:ind w:firstLine="0" w:firstLineChars="0"/>
        <w:jc w:val="center"/>
        <w:outlineLvl w:val="1"/>
        <w:rPr>
          <w:rFonts w:hint="default" w:ascii="Times New Roman Regular" w:hAnsi="Times New Roman Regular" w:eastAsia="宋体" w:cs="Times New Roman Regular"/>
        </w:rPr>
      </w:pPr>
      <w:r>
        <w:rPr>
          <w:rFonts w:hint="default" w:ascii="Times New Roman Regular" w:hAnsi="Times New Roman Regular" w:eastAsia="宋体" w:cs="Times New Roman Regular"/>
        </w:rPr>
        <w:br w:type="page"/>
      </w:r>
    </w:p>
    <w:p w14:paraId="57760D09">
      <w:pPr>
        <w:adjustRightInd/>
        <w:snapToGrid/>
        <w:ind w:firstLine="0" w:firstLineChars="0"/>
        <w:jc w:val="center"/>
        <w:outlineLvl w:val="1"/>
        <w:rPr>
          <w:rFonts w:hint="default" w:ascii="Times New Roman Regular" w:hAnsi="Times New Roman Regular" w:eastAsia="黑体" w:cs="Times New Roman Regular"/>
          <w:sz w:val="36"/>
          <w:szCs w:val="36"/>
          <w:highlight w:val="none"/>
          <w:lang w:bidi="ar"/>
        </w:rPr>
      </w:pPr>
    </w:p>
    <w:p w14:paraId="458594D5">
      <w:pPr>
        <w:adjustRightInd/>
        <w:snapToGrid/>
        <w:ind w:firstLine="0" w:firstLineChars="0"/>
        <w:jc w:val="center"/>
        <w:outlineLvl w:val="1"/>
        <w:rPr>
          <w:rFonts w:hint="default" w:ascii="Times New Roman Regular" w:hAnsi="Times New Roman Regular" w:eastAsia="黑体" w:cs="Times New Roman Regular"/>
          <w:sz w:val="36"/>
          <w:szCs w:val="36"/>
          <w:highlight w:val="none"/>
        </w:rPr>
      </w:pPr>
      <w:r>
        <w:rPr>
          <w:rFonts w:hint="default" w:ascii="Times New Roman Regular" w:hAnsi="Times New Roman Regular" w:eastAsia="黑体" w:cs="Times New Roman Regular"/>
          <w:sz w:val="36"/>
          <w:szCs w:val="36"/>
          <w:highlight w:val="none"/>
          <w:lang w:bidi="ar"/>
        </w:rPr>
        <w:t>填表说明</w:t>
      </w:r>
    </w:p>
    <w:p w14:paraId="2E0614E5">
      <w:pPr>
        <w:adjustRightInd/>
        <w:snapToGrid/>
        <w:spacing w:line="360" w:lineRule="auto"/>
        <w:ind w:firstLine="640" w:firstLineChars="200"/>
        <w:rPr>
          <w:rFonts w:hint="default" w:ascii="Times New Roman Regular" w:hAnsi="Times New Roman Regular" w:eastAsia="仿宋_GB2312" w:cs="Times New Roman Regular"/>
          <w:bCs/>
          <w:kern w:val="0"/>
          <w:sz w:val="32"/>
          <w:szCs w:val="48"/>
          <w:highlight w:val="none"/>
          <w:lang w:bidi="ar"/>
        </w:rPr>
      </w:pPr>
    </w:p>
    <w:p w14:paraId="253DB23F">
      <w:pPr>
        <w:numPr>
          <w:ilvl w:val="0"/>
          <w:numId w:val="1"/>
        </w:numPr>
        <w:adjustRightInd/>
        <w:snapToGrid/>
        <w:spacing w:line="360" w:lineRule="auto"/>
        <w:ind w:firstLine="640" w:firstLineChars="200"/>
        <w:rPr>
          <w:rFonts w:hint="default" w:ascii="Times New Roman Regular" w:hAnsi="Times New Roman Regular" w:eastAsia="仿宋_GB2312" w:cs="Times New Roman Regular"/>
          <w:bCs/>
          <w:kern w:val="0"/>
          <w:sz w:val="32"/>
          <w:szCs w:val="48"/>
          <w:highlight w:val="none"/>
          <w:lang w:bidi="ar"/>
        </w:rPr>
      </w:pPr>
      <w:r>
        <w:rPr>
          <w:rFonts w:hint="default" w:ascii="Times New Roman Regular" w:hAnsi="Times New Roman Regular" w:eastAsia="仿宋_GB2312" w:cs="Times New Roman Regular"/>
          <w:bCs/>
          <w:kern w:val="0"/>
          <w:sz w:val="32"/>
          <w:szCs w:val="48"/>
          <w:highlight w:val="none"/>
          <w:lang w:bidi="ar"/>
        </w:rPr>
        <w:t>每个案例选择1个申报方向</w:t>
      </w:r>
      <w:r>
        <w:rPr>
          <w:rFonts w:hint="eastAsia" w:ascii="Times New Roman Regular" w:hAnsi="Times New Roman Regular" w:eastAsia="仿宋_GB2312" w:cs="Times New Roman Regular"/>
          <w:bCs/>
          <w:kern w:val="0"/>
          <w:sz w:val="32"/>
          <w:szCs w:val="48"/>
          <w:highlight w:val="none"/>
          <w:lang w:eastAsia="zh-CN" w:bidi="ar"/>
        </w:rPr>
        <w:t>，</w:t>
      </w:r>
      <w:r>
        <w:rPr>
          <w:rFonts w:hint="default" w:ascii="Times New Roman Regular" w:hAnsi="Times New Roman Regular" w:eastAsia="仿宋_GB2312" w:cs="Times New Roman Regular"/>
          <w:bCs/>
          <w:kern w:val="0"/>
          <w:sz w:val="32"/>
          <w:szCs w:val="48"/>
          <w:highlight w:val="none"/>
          <w:lang w:bidi="ar"/>
        </w:rPr>
        <w:t>可结合实际情况联合申报，联合</w:t>
      </w:r>
      <w:r>
        <w:rPr>
          <w:rFonts w:hint="default" w:ascii="Times New Roman Regular" w:hAnsi="Times New Roman Regular" w:eastAsia="仿宋_GB2312" w:cs="Times New Roman Regular"/>
          <w:bCs/>
          <w:kern w:val="0"/>
          <w:sz w:val="32"/>
          <w:szCs w:val="48"/>
          <w:highlight w:val="none"/>
          <w:lang w:val="en-US" w:eastAsia="zh-CN" w:bidi="ar"/>
        </w:rPr>
        <w:t>申报</w:t>
      </w:r>
      <w:r>
        <w:rPr>
          <w:rFonts w:hint="default" w:ascii="Times New Roman Regular" w:hAnsi="Times New Roman Regular" w:eastAsia="仿宋_GB2312" w:cs="Times New Roman Regular"/>
          <w:bCs/>
          <w:kern w:val="0"/>
          <w:sz w:val="32"/>
          <w:szCs w:val="48"/>
          <w:highlight w:val="none"/>
          <w:lang w:bidi="ar"/>
        </w:rPr>
        <w:t>单位数量不超过3家。</w:t>
      </w:r>
    </w:p>
    <w:p w14:paraId="2F290766">
      <w:pPr>
        <w:numPr>
          <w:ilvl w:val="0"/>
          <w:numId w:val="0"/>
        </w:numPr>
        <w:adjustRightInd/>
        <w:snapToGrid/>
        <w:spacing w:line="360" w:lineRule="auto"/>
        <w:ind w:firstLine="640" w:firstLineChars="200"/>
        <w:rPr>
          <w:rFonts w:hint="default" w:ascii="Times New Roman Regular" w:hAnsi="Times New Roman Regular" w:eastAsia="仿宋_GB2312" w:cs="Times New Roman Regular"/>
          <w:bCs/>
          <w:kern w:val="0"/>
          <w:sz w:val="32"/>
          <w:szCs w:val="48"/>
          <w:highlight w:val="none"/>
          <w:lang w:val="en-US" w:eastAsia="zh-CN" w:bidi="ar"/>
        </w:rPr>
      </w:pPr>
      <w:r>
        <w:rPr>
          <w:rFonts w:hint="default" w:ascii="Times New Roman Regular" w:hAnsi="Times New Roman Regular" w:eastAsia="仿宋_GB2312" w:cs="Times New Roman Regular"/>
          <w:bCs/>
          <w:kern w:val="0"/>
          <w:sz w:val="32"/>
          <w:szCs w:val="48"/>
          <w:highlight w:val="none"/>
          <w:lang w:val="en-US" w:eastAsia="zh-CN" w:bidi="ar"/>
        </w:rPr>
        <w:t>二、申报单位根据实际情况组织填写，对所填报内容的真实性负责，可提供佐证材料作为补充。</w:t>
      </w:r>
    </w:p>
    <w:p w14:paraId="597F2593">
      <w:pPr>
        <w:adjustRightInd/>
        <w:snapToGrid/>
        <w:spacing w:line="360" w:lineRule="auto"/>
        <w:ind w:firstLine="640" w:firstLineChars="200"/>
        <w:rPr>
          <w:rFonts w:hint="default" w:ascii="Times New Roman Regular" w:hAnsi="Times New Roman Regular" w:eastAsia="仿宋_GB2312" w:cs="Times New Roman Regular"/>
          <w:bCs/>
          <w:kern w:val="0"/>
          <w:sz w:val="32"/>
          <w:szCs w:val="48"/>
          <w:highlight w:val="none"/>
          <w:lang w:val="en-US" w:eastAsia="zh-CN" w:bidi="ar"/>
        </w:rPr>
      </w:pPr>
      <w:r>
        <w:rPr>
          <w:rFonts w:hint="default" w:ascii="Times New Roman Regular" w:hAnsi="Times New Roman Regular" w:eastAsia="仿宋_GB2312" w:cs="Times New Roman Regular"/>
          <w:bCs/>
          <w:kern w:val="0"/>
          <w:sz w:val="32"/>
          <w:szCs w:val="48"/>
          <w:highlight w:val="none"/>
          <w:lang w:val="en-US" w:eastAsia="zh-CN" w:bidi="ar"/>
        </w:rPr>
        <w:t>三、各省、自治区、直辖市及新疆生产建设兵团工业和信息化主管部门对申报材料的真实性进行复核确认。申报材料弄虚作假的，将取消申报资格。</w:t>
      </w:r>
    </w:p>
    <w:p w14:paraId="6BA2EF9E">
      <w:pPr>
        <w:adjustRightInd/>
        <w:snapToGrid/>
        <w:spacing w:line="360" w:lineRule="auto"/>
        <w:ind w:firstLine="640" w:firstLineChars="200"/>
        <w:rPr>
          <w:rFonts w:hint="default" w:ascii="Times New Roman Regular" w:hAnsi="Times New Roman Regular" w:eastAsia="仿宋_GB2312" w:cs="Times New Roman Regular"/>
          <w:bCs/>
          <w:kern w:val="0"/>
          <w:sz w:val="32"/>
          <w:szCs w:val="48"/>
          <w:highlight w:val="none"/>
          <w:lang w:bidi="ar"/>
        </w:rPr>
      </w:pPr>
      <w:r>
        <w:rPr>
          <w:rFonts w:hint="default" w:ascii="Times New Roman Regular" w:hAnsi="Times New Roman Regular" w:eastAsia="仿宋_GB2312" w:cs="Times New Roman Regular"/>
          <w:bCs/>
          <w:kern w:val="0"/>
          <w:sz w:val="32"/>
          <w:szCs w:val="48"/>
          <w:highlight w:val="none"/>
          <w:lang w:val="en-US" w:eastAsia="zh-CN" w:bidi="ar"/>
        </w:rPr>
        <w:t>四、纸质版使用</w:t>
      </w:r>
      <w:r>
        <w:rPr>
          <w:rFonts w:hint="default" w:ascii="Times New Roman" w:hAnsi="Times New Roman" w:eastAsia="仿宋_GB2312" w:cs="Times New Roman"/>
          <w:bCs/>
          <w:kern w:val="0"/>
          <w:sz w:val="32"/>
          <w:szCs w:val="48"/>
          <w:highlight w:val="none"/>
          <w:lang w:val="en-US" w:eastAsia="zh-CN" w:bidi="ar"/>
        </w:rPr>
        <w:t>A4</w:t>
      </w:r>
      <w:r>
        <w:rPr>
          <w:rFonts w:hint="default" w:ascii="Times New Roman Regular" w:hAnsi="Times New Roman Regular" w:eastAsia="仿宋_GB2312" w:cs="Times New Roman Regular"/>
          <w:bCs/>
          <w:kern w:val="0"/>
          <w:sz w:val="32"/>
          <w:szCs w:val="48"/>
          <w:highlight w:val="none"/>
          <w:lang w:val="en-US" w:eastAsia="zh-CN" w:bidi="ar"/>
        </w:rPr>
        <w:t>纸双面印刷，装订平整，采用普通纸质材料作为封面，并加盖骑缝章。请勿以活页方式装订，防止传递和查阅过程中发生散乱。</w:t>
      </w:r>
    </w:p>
    <w:p w14:paraId="29A0A5BD">
      <w:pPr>
        <w:adjustRightInd/>
        <w:snapToGrid/>
        <w:spacing w:line="360" w:lineRule="auto"/>
        <w:ind w:firstLine="640" w:firstLineChars="200"/>
        <w:rPr>
          <w:rFonts w:hint="default" w:ascii="Times New Roman Regular" w:hAnsi="Times New Roman Regular" w:eastAsia="仿宋_GB2312" w:cs="Times New Roman Regular"/>
          <w:bCs/>
          <w:kern w:val="0"/>
          <w:sz w:val="32"/>
          <w:szCs w:val="48"/>
          <w:highlight w:val="none"/>
          <w:lang w:bidi="ar"/>
        </w:rPr>
        <w:sectPr>
          <w:headerReference r:id="rId4" w:type="default"/>
          <w:footerReference r:id="rId5" w:type="default"/>
          <w:pgSz w:w="11910" w:h="16840"/>
          <w:pgMar w:top="1440" w:right="1800" w:bottom="1440" w:left="1800" w:header="720" w:footer="720" w:gutter="0"/>
          <w:pgNumType w:fmt="decimal"/>
          <w:cols w:space="720" w:num="1"/>
        </w:sect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5"/>
        <w:gridCol w:w="775"/>
        <w:gridCol w:w="601"/>
        <w:gridCol w:w="1137"/>
        <w:gridCol w:w="303"/>
        <w:gridCol w:w="512"/>
        <w:gridCol w:w="730"/>
        <w:gridCol w:w="298"/>
        <w:gridCol w:w="1693"/>
      </w:tblGrid>
      <w:tr w14:paraId="2D74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374" w:type="dxa"/>
            <w:gridSpan w:val="9"/>
            <w:noWrap w:val="0"/>
            <w:vAlign w:val="center"/>
          </w:tcPr>
          <w:p w14:paraId="25F30964">
            <w:pPr>
              <w:widowControl w:val="0"/>
              <w:autoSpaceDE w:val="0"/>
              <w:autoSpaceDN w:val="0"/>
              <w:spacing w:before="0" w:after="0"/>
              <w:ind w:left="0"/>
              <w:jc w:val="center"/>
              <w:outlineLvl w:val="0"/>
              <w:rPr>
                <w:rFonts w:hint="default" w:ascii="Times New Roman" w:hAnsi="Times New Roman" w:eastAsia="宋体" w:cs="Times New Roman"/>
                <w:kern w:val="2"/>
                <w:sz w:val="24"/>
                <w:szCs w:val="24"/>
                <w:lang w:val="en-US" w:eastAsia="zh-CN" w:bidi="ar-SA"/>
              </w:rPr>
            </w:pPr>
            <w:r>
              <w:rPr>
                <w:rFonts w:hint="eastAsia" w:ascii="黑体" w:hAnsi="黑体" w:eastAsia="黑体" w:cs="黑体"/>
                <w:b w:val="0"/>
                <w:bCs w:val="0"/>
                <w:snapToGrid w:val="0"/>
                <w:color w:val="000000"/>
                <w:kern w:val="0"/>
                <w:sz w:val="28"/>
                <w:szCs w:val="28"/>
                <w:lang w:val="en-US" w:eastAsia="zh-CN" w:bidi="ar-SA"/>
              </w:rPr>
              <w:t>一、申报单位信息</w:t>
            </w:r>
          </w:p>
        </w:tc>
      </w:tr>
      <w:tr w14:paraId="7D31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374" w:type="dxa"/>
            <w:gridSpan w:val="9"/>
            <w:noWrap w:val="0"/>
            <w:vAlign w:val="center"/>
          </w:tcPr>
          <w:p w14:paraId="3D5C1A90"/>
        </w:tc>
      </w:tr>
      <w:tr w14:paraId="2E835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325" w:type="dxa"/>
            <w:noWrap w:val="0"/>
            <w:vAlign w:val="center"/>
          </w:tcPr>
          <w:p w14:paraId="34E777A6">
            <w:pPr>
              <w:widowControl w:val="0"/>
              <w:spacing w:before="42"/>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牵头单位名称</w:t>
            </w:r>
          </w:p>
        </w:tc>
        <w:tc>
          <w:tcPr>
            <w:tcW w:w="6049" w:type="dxa"/>
            <w:gridSpan w:val="8"/>
            <w:noWrap w:val="0"/>
            <w:vAlign w:val="center"/>
          </w:tcPr>
          <w:p w14:paraId="516B696E">
            <w:pPr>
              <w:widowControl w:val="0"/>
              <w:jc w:val="both"/>
              <w:rPr>
                <w:rFonts w:hint="default" w:ascii="Times New Roman" w:hAnsi="Times New Roman" w:eastAsia="宋体" w:cs="Times New Roman"/>
                <w:kern w:val="2"/>
                <w:sz w:val="20"/>
                <w:szCs w:val="22"/>
                <w:lang w:val="en-US" w:eastAsia="zh-CN" w:bidi="ar-SA"/>
              </w:rPr>
            </w:pPr>
          </w:p>
        </w:tc>
      </w:tr>
      <w:tr w14:paraId="7A6BC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25" w:type="dxa"/>
            <w:noWrap w:val="0"/>
            <w:vAlign w:val="center"/>
          </w:tcPr>
          <w:p w14:paraId="04A8D49E">
            <w:pPr>
              <w:widowControl w:val="0"/>
              <w:spacing w:before="43"/>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社会信用代码</w:t>
            </w:r>
          </w:p>
        </w:tc>
        <w:tc>
          <w:tcPr>
            <w:tcW w:w="2513" w:type="dxa"/>
            <w:gridSpan w:val="3"/>
            <w:noWrap w:val="0"/>
            <w:vAlign w:val="center"/>
          </w:tcPr>
          <w:p w14:paraId="74147425">
            <w:pPr>
              <w:widowControl w:val="0"/>
              <w:jc w:val="both"/>
              <w:rPr>
                <w:rFonts w:hint="default" w:ascii="Times New Roman" w:hAnsi="Times New Roman" w:eastAsia="宋体" w:cs="Times New Roman"/>
                <w:kern w:val="2"/>
                <w:sz w:val="20"/>
                <w:szCs w:val="22"/>
                <w:lang w:val="en-US" w:eastAsia="zh-CN" w:bidi="ar-SA"/>
              </w:rPr>
            </w:pPr>
          </w:p>
        </w:tc>
        <w:tc>
          <w:tcPr>
            <w:tcW w:w="1545" w:type="dxa"/>
            <w:gridSpan w:val="3"/>
            <w:noWrap w:val="0"/>
            <w:vAlign w:val="center"/>
          </w:tcPr>
          <w:p w14:paraId="407F85E3">
            <w:pPr>
              <w:keepNext w:val="0"/>
              <w:keepLines w:val="0"/>
              <w:pageBreakBefore w:val="0"/>
              <w:widowControl w:val="0"/>
              <w:kinsoku/>
              <w:wordWrap/>
              <w:overflowPunct/>
              <w:topLinePunct w:val="0"/>
              <w:autoSpaceDE/>
              <w:autoSpaceDN/>
              <w:bidi w:val="0"/>
              <w:adjustRightInd/>
              <w:snapToGrid/>
              <w:spacing w:before="43"/>
              <w:ind w:left="0"/>
              <w:jc w:val="center"/>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成立时间</w:t>
            </w:r>
          </w:p>
        </w:tc>
        <w:tc>
          <w:tcPr>
            <w:tcW w:w="1991" w:type="dxa"/>
            <w:gridSpan w:val="2"/>
            <w:noWrap w:val="0"/>
            <w:vAlign w:val="center"/>
          </w:tcPr>
          <w:p w14:paraId="06CC3AB7">
            <w:pPr>
              <w:widowControl w:val="0"/>
              <w:jc w:val="both"/>
              <w:rPr>
                <w:rFonts w:hint="default" w:ascii="Times New Roman" w:hAnsi="Times New Roman" w:eastAsia="宋体" w:cs="Times New Roman"/>
                <w:kern w:val="2"/>
                <w:sz w:val="20"/>
                <w:szCs w:val="22"/>
                <w:lang w:val="en-US" w:eastAsia="zh-CN" w:bidi="ar-SA"/>
              </w:rPr>
            </w:pPr>
          </w:p>
        </w:tc>
      </w:tr>
      <w:tr w14:paraId="20B25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25" w:type="dxa"/>
            <w:noWrap w:val="0"/>
            <w:vAlign w:val="center"/>
          </w:tcPr>
          <w:p w14:paraId="31C020DC">
            <w:pPr>
              <w:widowControl w:val="0"/>
              <w:spacing w:before="3"/>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单位性质</w:t>
            </w:r>
          </w:p>
        </w:tc>
        <w:tc>
          <w:tcPr>
            <w:tcW w:w="6049" w:type="dxa"/>
            <w:gridSpan w:val="8"/>
            <w:noWrap w:val="0"/>
            <w:vAlign w:val="center"/>
          </w:tcPr>
          <w:p w14:paraId="35032801">
            <w:pPr>
              <w:widowControl w:val="0"/>
              <w:tabs>
                <w:tab w:val="left" w:pos="1907"/>
              </w:tabs>
              <w:spacing w:before="41"/>
              <w:ind w:left="107"/>
              <w:jc w:val="both"/>
              <w:rPr>
                <w:rFonts w:hint="default" w:ascii="Times New Roman" w:hAnsi="Times New Roman" w:eastAsia="宋体" w:cs="Times New Roman"/>
                <w:kern w:val="2"/>
                <w:sz w:val="20"/>
                <w:szCs w:val="22"/>
                <w:lang w:val="en-US" w:eastAsia="zh-CN" w:bidi="ar-SA"/>
              </w:rPr>
            </w:pPr>
            <w:r>
              <w:rPr>
                <w:rFonts w:hint="default" w:ascii="Times New Roman" w:hAnsi="Times New Roman" w:eastAsia="宋体" w:cs="Times New Roman"/>
                <w:kern w:val="2"/>
                <w:sz w:val="24"/>
                <w:szCs w:val="22"/>
                <w:lang w:val="en-US" w:eastAsia="zh-CN" w:bidi="ar-SA"/>
              </w:rPr>
              <w:t>□中央企业 □地方国企</w:t>
            </w:r>
            <w:r>
              <w:rPr>
                <w:rFonts w:hint="eastAsia" w:ascii="Times New Roman" w:hAnsi="Times New Roman" w:eastAsia="宋体" w:cs="Times New Roman"/>
                <w:kern w:val="2"/>
                <w:sz w:val="24"/>
                <w:szCs w:val="22"/>
                <w:lang w:val="en-US" w:eastAsia="zh-CN" w:bidi="ar-SA"/>
              </w:rPr>
              <w:t xml:space="preserve"> </w:t>
            </w:r>
            <w:r>
              <w:rPr>
                <w:rFonts w:hint="default" w:ascii="Times New Roman" w:hAnsi="Times New Roman" w:eastAsia="宋体" w:cs="Times New Roman"/>
                <w:kern w:val="2"/>
                <w:sz w:val="24"/>
                <w:szCs w:val="22"/>
                <w:lang w:val="en-US" w:eastAsia="zh-CN" w:bidi="ar-SA"/>
              </w:rPr>
              <w:t>□民营企业</w:t>
            </w:r>
          </w:p>
        </w:tc>
      </w:tr>
      <w:tr w14:paraId="79F36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325" w:type="dxa"/>
            <w:noWrap w:val="0"/>
            <w:vAlign w:val="center"/>
          </w:tcPr>
          <w:p w14:paraId="2E8E42A9">
            <w:pPr>
              <w:widowControl w:val="0"/>
              <w:spacing w:before="2"/>
              <w:ind w:left="106"/>
              <w:jc w:val="center"/>
              <w:rPr>
                <w:rFonts w:hint="default" w:ascii="Times New Roman" w:hAnsi="Times New Roman" w:eastAsia="宋体" w:cs="Times New Roman"/>
                <w:kern w:val="2"/>
                <w:sz w:val="14"/>
                <w:szCs w:val="22"/>
                <w:lang w:val="en-US" w:eastAsia="zh-CN" w:bidi="ar-SA"/>
              </w:rPr>
            </w:pPr>
            <w:r>
              <w:rPr>
                <w:rFonts w:hint="default" w:ascii="Times New Roman" w:hAnsi="Times New Roman" w:eastAsia="宋体" w:cs="Times New Roman"/>
                <w:kern w:val="2"/>
                <w:sz w:val="24"/>
                <w:szCs w:val="22"/>
                <w:lang w:val="en-US" w:eastAsia="zh-CN" w:bidi="ar-SA"/>
              </w:rPr>
              <w:t>单位规模</w:t>
            </w:r>
            <w:r>
              <w:rPr>
                <w:rStyle w:val="11"/>
                <w:rFonts w:hint="default" w:ascii="Times New Roman" w:hAnsi="Times New Roman" w:eastAsia="宋体" w:cs="Times New Roman"/>
                <w:kern w:val="2"/>
                <w:sz w:val="24"/>
                <w:szCs w:val="22"/>
                <w:lang w:val="en-US" w:eastAsia="zh-CN" w:bidi="ar-SA"/>
              </w:rPr>
              <w:footnoteReference w:id="0"/>
            </w:r>
          </w:p>
        </w:tc>
        <w:tc>
          <w:tcPr>
            <w:tcW w:w="6049" w:type="dxa"/>
            <w:gridSpan w:val="8"/>
            <w:noWrap w:val="0"/>
            <w:vAlign w:val="center"/>
          </w:tcPr>
          <w:p w14:paraId="6D020157">
            <w:pPr>
              <w:widowControl w:val="0"/>
              <w:tabs>
                <w:tab w:val="left" w:pos="1667"/>
              </w:tabs>
              <w:spacing w:before="66"/>
              <w:ind w:left="107"/>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□大型企业 □中型企业</w:t>
            </w:r>
            <w:r>
              <w:rPr>
                <w:rFonts w:hint="eastAsia" w:ascii="Times New Roman" w:hAnsi="Times New Roman" w:eastAsia="宋体" w:cs="Times New Roman"/>
                <w:kern w:val="2"/>
                <w:sz w:val="24"/>
                <w:szCs w:val="22"/>
                <w:lang w:val="en-US" w:eastAsia="zh-CN" w:bidi="ar-SA"/>
              </w:rPr>
              <w:t xml:space="preserve"> </w:t>
            </w:r>
            <w:r>
              <w:rPr>
                <w:rFonts w:hint="default" w:ascii="Times New Roman" w:hAnsi="Times New Roman" w:eastAsia="宋体" w:cs="Times New Roman"/>
                <w:kern w:val="2"/>
                <w:sz w:val="24"/>
                <w:szCs w:val="22"/>
                <w:lang w:val="en-US" w:eastAsia="zh-CN" w:bidi="ar-SA"/>
              </w:rPr>
              <w:t>□小型企业</w:t>
            </w:r>
            <w:r>
              <w:rPr>
                <w:rFonts w:hint="eastAsia" w:ascii="Times New Roman" w:hAnsi="Times New Roman" w:eastAsia="宋体" w:cs="Times New Roman"/>
                <w:kern w:val="2"/>
                <w:sz w:val="24"/>
                <w:szCs w:val="22"/>
                <w:lang w:val="en-US" w:eastAsia="zh-CN" w:bidi="ar-SA"/>
              </w:rPr>
              <w:t xml:space="preserve"> </w:t>
            </w:r>
            <w:r>
              <w:rPr>
                <w:rFonts w:hint="default" w:ascii="Times New Roman" w:hAnsi="Times New Roman" w:eastAsia="宋体" w:cs="Times New Roman"/>
                <w:kern w:val="2"/>
                <w:sz w:val="24"/>
                <w:szCs w:val="22"/>
                <w:lang w:val="en-US" w:eastAsia="zh-CN" w:bidi="ar-SA"/>
              </w:rPr>
              <w:t>□微型企业</w:t>
            </w:r>
          </w:p>
        </w:tc>
      </w:tr>
      <w:tr w14:paraId="01331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2325" w:type="dxa"/>
            <w:noWrap w:val="0"/>
            <w:vAlign w:val="center"/>
          </w:tcPr>
          <w:p w14:paraId="04C0D93C">
            <w:pPr>
              <w:widowControl w:val="0"/>
              <w:spacing w:before="1"/>
              <w:ind w:left="106"/>
              <w:jc w:val="center"/>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单位类型</w:t>
            </w:r>
          </w:p>
        </w:tc>
        <w:tc>
          <w:tcPr>
            <w:tcW w:w="6049" w:type="dxa"/>
            <w:gridSpan w:val="8"/>
            <w:noWrap w:val="0"/>
            <w:vAlign w:val="center"/>
          </w:tcPr>
          <w:p w14:paraId="196C5078">
            <w:pPr>
              <w:widowControl w:val="0"/>
              <w:spacing w:before="112"/>
              <w:ind w:left="107"/>
              <w:jc w:val="both"/>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□制造企业 □互联网平台企业</w:t>
            </w:r>
          </w:p>
          <w:p w14:paraId="389407EF">
            <w:pPr>
              <w:widowControl w:val="0"/>
              <w:tabs>
                <w:tab w:val="left" w:pos="3167"/>
              </w:tabs>
              <w:spacing w:before="112"/>
              <w:ind w:left="107"/>
              <w:jc w:val="both"/>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□其他（请注明）：</w:t>
            </w:r>
            <w:r>
              <w:rPr>
                <w:rFonts w:hint="default" w:ascii="Times New Roman" w:hAnsi="Times New Roman" w:eastAsia="宋体" w:cs="Times New Roman"/>
                <w:kern w:val="2"/>
                <w:sz w:val="24"/>
                <w:szCs w:val="22"/>
                <w:highlight w:val="none"/>
                <w:u w:val="single"/>
                <w:lang w:val="en-US" w:eastAsia="zh-CN" w:bidi="ar-SA"/>
              </w:rPr>
              <w:t xml:space="preserve">       </w:t>
            </w:r>
          </w:p>
        </w:tc>
      </w:tr>
      <w:tr w14:paraId="43B36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325" w:type="dxa"/>
            <w:noWrap w:val="0"/>
            <w:vAlign w:val="center"/>
          </w:tcPr>
          <w:p w14:paraId="2CE3D514">
            <w:pPr>
              <w:widowControl w:val="0"/>
              <w:spacing w:before="1"/>
              <w:ind w:left="106"/>
              <w:jc w:val="center"/>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单位所属领域</w:t>
            </w:r>
          </w:p>
        </w:tc>
        <w:tc>
          <w:tcPr>
            <w:tcW w:w="6049" w:type="dxa"/>
            <w:gridSpan w:val="8"/>
            <w:noWrap w:val="0"/>
            <w:vAlign w:val="center"/>
          </w:tcPr>
          <w:p w14:paraId="4C068C74">
            <w:pPr>
              <w:widowControl w:val="0"/>
              <w:tabs>
                <w:tab w:val="left" w:pos="4607"/>
              </w:tabs>
              <w:spacing w:before="63"/>
              <w:ind w:left="107"/>
              <w:jc w:val="both"/>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□纺织 □轻工 □食品 □医药</w:t>
            </w:r>
          </w:p>
          <w:p w14:paraId="55A27F46">
            <w:pPr>
              <w:widowControl w:val="0"/>
              <w:tabs>
                <w:tab w:val="left" w:pos="4607"/>
              </w:tabs>
              <w:spacing w:before="63"/>
              <w:ind w:left="107"/>
              <w:jc w:val="both"/>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□其他（请注明）：</w:t>
            </w:r>
            <w:r>
              <w:rPr>
                <w:rFonts w:hint="default" w:ascii="Times New Roman" w:hAnsi="Times New Roman" w:eastAsia="宋体" w:cs="Times New Roman"/>
                <w:kern w:val="2"/>
                <w:sz w:val="24"/>
                <w:szCs w:val="22"/>
                <w:highlight w:val="none"/>
                <w:u w:val="single"/>
                <w:lang w:val="en-US" w:eastAsia="zh-CN" w:bidi="ar-SA"/>
              </w:rPr>
              <w:t xml:space="preserve">  </w:t>
            </w:r>
            <w:r>
              <w:rPr>
                <w:rFonts w:hint="default" w:ascii="Times New Roman" w:hAnsi="Times New Roman" w:eastAsia="宋体" w:cs="Times New Roman"/>
                <w:kern w:val="2"/>
                <w:sz w:val="24"/>
                <w:szCs w:val="22"/>
                <w:highlight w:val="none"/>
                <w:u w:val="single"/>
                <w:lang w:val="en-US" w:eastAsia="zh-CN" w:bidi="ar-SA"/>
              </w:rPr>
              <w:tab/>
            </w:r>
            <w:r>
              <w:rPr>
                <w:rFonts w:hint="default" w:ascii="Times New Roman" w:hAnsi="Times New Roman" w:eastAsia="宋体" w:cs="Times New Roman"/>
                <w:kern w:val="2"/>
                <w:sz w:val="24"/>
                <w:szCs w:val="22"/>
                <w:highlight w:val="none"/>
                <w:u w:val="single"/>
                <w:lang w:val="en-US" w:eastAsia="zh-CN" w:bidi="ar-SA"/>
              </w:rPr>
              <w:t xml:space="preserve"> </w:t>
            </w:r>
          </w:p>
        </w:tc>
      </w:tr>
      <w:tr w14:paraId="38CE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25" w:type="dxa"/>
            <w:noWrap w:val="0"/>
            <w:vAlign w:val="center"/>
          </w:tcPr>
          <w:p w14:paraId="731F6429">
            <w:pPr>
              <w:widowControl w:val="0"/>
              <w:spacing w:before="41"/>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法人代表/负责人</w:t>
            </w:r>
          </w:p>
        </w:tc>
        <w:tc>
          <w:tcPr>
            <w:tcW w:w="775" w:type="dxa"/>
            <w:noWrap w:val="0"/>
            <w:vAlign w:val="center"/>
          </w:tcPr>
          <w:p w14:paraId="14C2267B">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姓名</w:t>
            </w:r>
          </w:p>
        </w:tc>
        <w:tc>
          <w:tcPr>
            <w:tcW w:w="1738" w:type="dxa"/>
            <w:gridSpan w:val="2"/>
            <w:noWrap w:val="0"/>
            <w:vAlign w:val="center"/>
          </w:tcPr>
          <w:p w14:paraId="3835D37B">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kern w:val="2"/>
                <w:sz w:val="20"/>
                <w:szCs w:val="22"/>
                <w:lang w:val="en-US" w:eastAsia="zh-CN" w:bidi="ar-SA"/>
              </w:rPr>
            </w:pPr>
          </w:p>
        </w:tc>
        <w:tc>
          <w:tcPr>
            <w:tcW w:w="815" w:type="dxa"/>
            <w:gridSpan w:val="2"/>
            <w:noWrap w:val="0"/>
            <w:vAlign w:val="center"/>
          </w:tcPr>
          <w:p w14:paraId="218D7154">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电话</w:t>
            </w:r>
          </w:p>
        </w:tc>
        <w:tc>
          <w:tcPr>
            <w:tcW w:w="2721" w:type="dxa"/>
            <w:gridSpan w:val="3"/>
            <w:noWrap w:val="0"/>
            <w:vAlign w:val="center"/>
          </w:tcPr>
          <w:p w14:paraId="0D7026D2">
            <w:pPr>
              <w:widowControl w:val="0"/>
              <w:jc w:val="both"/>
              <w:rPr>
                <w:rFonts w:hint="default" w:ascii="Times New Roman" w:hAnsi="Times New Roman" w:eastAsia="宋体" w:cs="Times New Roman"/>
                <w:kern w:val="2"/>
                <w:sz w:val="20"/>
                <w:szCs w:val="22"/>
                <w:lang w:val="en-US" w:eastAsia="zh-CN" w:bidi="ar-SA"/>
              </w:rPr>
            </w:pPr>
          </w:p>
        </w:tc>
      </w:tr>
      <w:tr w14:paraId="4F9B7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25" w:type="dxa"/>
            <w:vMerge w:val="restart"/>
            <w:noWrap w:val="0"/>
            <w:vAlign w:val="center"/>
          </w:tcPr>
          <w:p w14:paraId="628C4822">
            <w:pPr>
              <w:widowControl w:val="0"/>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联系人</w:t>
            </w:r>
          </w:p>
        </w:tc>
        <w:tc>
          <w:tcPr>
            <w:tcW w:w="775" w:type="dxa"/>
            <w:noWrap w:val="0"/>
            <w:vAlign w:val="center"/>
          </w:tcPr>
          <w:p w14:paraId="7BBF63CF">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姓名</w:t>
            </w:r>
          </w:p>
        </w:tc>
        <w:tc>
          <w:tcPr>
            <w:tcW w:w="1738" w:type="dxa"/>
            <w:gridSpan w:val="2"/>
            <w:noWrap w:val="0"/>
            <w:vAlign w:val="center"/>
          </w:tcPr>
          <w:p w14:paraId="5EDDC064">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kern w:val="2"/>
                <w:sz w:val="20"/>
                <w:szCs w:val="22"/>
                <w:lang w:val="en-US" w:eastAsia="zh-CN" w:bidi="ar-SA"/>
              </w:rPr>
            </w:pPr>
          </w:p>
        </w:tc>
        <w:tc>
          <w:tcPr>
            <w:tcW w:w="815" w:type="dxa"/>
            <w:gridSpan w:val="2"/>
            <w:noWrap w:val="0"/>
            <w:vAlign w:val="center"/>
          </w:tcPr>
          <w:p w14:paraId="67F3935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职务</w:t>
            </w:r>
          </w:p>
        </w:tc>
        <w:tc>
          <w:tcPr>
            <w:tcW w:w="2721" w:type="dxa"/>
            <w:gridSpan w:val="3"/>
            <w:noWrap w:val="0"/>
            <w:vAlign w:val="center"/>
          </w:tcPr>
          <w:p w14:paraId="2BB0073A">
            <w:pPr>
              <w:widowControl w:val="0"/>
              <w:jc w:val="both"/>
              <w:rPr>
                <w:rFonts w:hint="default" w:ascii="Times New Roman" w:hAnsi="Times New Roman" w:eastAsia="宋体" w:cs="Times New Roman"/>
                <w:kern w:val="2"/>
                <w:sz w:val="20"/>
                <w:szCs w:val="22"/>
                <w:lang w:val="en-US" w:eastAsia="zh-CN" w:bidi="ar-SA"/>
              </w:rPr>
            </w:pPr>
          </w:p>
        </w:tc>
      </w:tr>
      <w:tr w14:paraId="72B1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325" w:type="dxa"/>
            <w:vMerge w:val="continue"/>
            <w:tcBorders>
              <w:top w:val="nil"/>
            </w:tcBorders>
            <w:noWrap w:val="0"/>
            <w:vAlign w:val="center"/>
          </w:tcPr>
          <w:p w14:paraId="6E664F69">
            <w:pPr>
              <w:spacing w:beforeLines="0" w:afterLines="0" w:line="600" w:lineRule="exact"/>
              <w:ind w:firstLine="40" w:firstLineChars="200"/>
              <w:jc w:val="center"/>
              <w:rPr>
                <w:rFonts w:hint="default" w:ascii="Times New Roman" w:hAnsi="Times New Roman" w:eastAsia="宋体" w:cs="Times New Roman"/>
                <w:sz w:val="2"/>
                <w:szCs w:val="2"/>
              </w:rPr>
            </w:pPr>
          </w:p>
        </w:tc>
        <w:tc>
          <w:tcPr>
            <w:tcW w:w="775" w:type="dxa"/>
            <w:noWrap w:val="0"/>
            <w:vAlign w:val="center"/>
          </w:tcPr>
          <w:p w14:paraId="41879DC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电话</w:t>
            </w:r>
          </w:p>
        </w:tc>
        <w:tc>
          <w:tcPr>
            <w:tcW w:w="1738" w:type="dxa"/>
            <w:gridSpan w:val="2"/>
            <w:noWrap w:val="0"/>
            <w:vAlign w:val="center"/>
          </w:tcPr>
          <w:p w14:paraId="6E65B59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kern w:val="2"/>
                <w:sz w:val="24"/>
                <w:szCs w:val="22"/>
                <w:lang w:val="en-US" w:eastAsia="zh-CN" w:bidi="ar-SA"/>
              </w:rPr>
            </w:pPr>
          </w:p>
        </w:tc>
        <w:tc>
          <w:tcPr>
            <w:tcW w:w="815" w:type="dxa"/>
            <w:gridSpan w:val="2"/>
            <w:noWrap w:val="0"/>
            <w:vAlign w:val="center"/>
          </w:tcPr>
          <w:p w14:paraId="19543E5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邮箱</w:t>
            </w:r>
          </w:p>
        </w:tc>
        <w:tc>
          <w:tcPr>
            <w:tcW w:w="2721" w:type="dxa"/>
            <w:gridSpan w:val="3"/>
            <w:noWrap w:val="0"/>
            <w:vAlign w:val="center"/>
          </w:tcPr>
          <w:p w14:paraId="11BC58A0">
            <w:pPr>
              <w:widowControl w:val="0"/>
              <w:spacing w:beforeLines="0" w:afterLines="0" w:line="240" w:lineRule="auto"/>
              <w:ind w:firstLine="400" w:firstLineChars="200"/>
              <w:jc w:val="both"/>
              <w:rPr>
                <w:rFonts w:hint="default" w:ascii="Times New Roman" w:hAnsi="Times New Roman" w:eastAsia="宋体" w:cs="Times New Roman"/>
                <w:kern w:val="2"/>
                <w:sz w:val="20"/>
                <w:szCs w:val="22"/>
                <w:lang w:val="en-US" w:eastAsia="zh-CN" w:bidi="ar-SA"/>
              </w:rPr>
            </w:pPr>
          </w:p>
        </w:tc>
      </w:tr>
      <w:tr w14:paraId="3EC29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325" w:type="dxa"/>
            <w:noWrap w:val="0"/>
            <w:vAlign w:val="center"/>
          </w:tcPr>
          <w:p w14:paraId="6AC81803">
            <w:pPr>
              <w:widowControl w:val="0"/>
              <w:spacing w:before="40"/>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单位简介</w:t>
            </w:r>
          </w:p>
        </w:tc>
        <w:tc>
          <w:tcPr>
            <w:tcW w:w="6049" w:type="dxa"/>
            <w:gridSpan w:val="8"/>
            <w:noWrap w:val="0"/>
            <w:vAlign w:val="top"/>
          </w:tcPr>
          <w:p w14:paraId="14204A52">
            <w:pPr>
              <w:widowControl w:val="0"/>
              <w:spacing w:before="84"/>
              <w:ind w:left="107"/>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w:t>
            </w:r>
            <w:r>
              <w:rPr>
                <w:rFonts w:hint="default" w:ascii="Times New Roman" w:hAnsi="Times New Roman" w:eastAsia="宋体" w:cs="Times New Roman"/>
                <w:spacing w:val="-12"/>
                <w:kern w:val="2"/>
                <w:sz w:val="24"/>
                <w:szCs w:val="22"/>
                <w:lang w:val="en-US" w:eastAsia="zh-CN" w:bidi="ar-SA"/>
              </w:rPr>
              <w:t>发展历程、主营业务、规模、行业地位、市场销售等方</w:t>
            </w:r>
            <w:r>
              <w:rPr>
                <w:rFonts w:hint="default" w:ascii="Times New Roman" w:hAnsi="Times New Roman" w:eastAsia="宋体" w:cs="Times New Roman"/>
                <w:spacing w:val="-7"/>
                <w:kern w:val="2"/>
                <w:sz w:val="24"/>
                <w:szCs w:val="22"/>
                <w:lang w:val="en-US" w:eastAsia="zh-CN" w:bidi="ar-SA"/>
              </w:rPr>
              <w:t>面基本情况，不超过3</w:t>
            </w:r>
            <w:r>
              <w:rPr>
                <w:rFonts w:hint="default" w:ascii="Times New Roman" w:hAnsi="Times New Roman" w:eastAsia="宋体" w:cs="Times New Roman"/>
                <w:kern w:val="2"/>
                <w:sz w:val="24"/>
                <w:szCs w:val="22"/>
                <w:lang w:val="en-US" w:eastAsia="zh-CN" w:bidi="ar-SA"/>
              </w:rPr>
              <w:t>00字）</w:t>
            </w:r>
          </w:p>
        </w:tc>
      </w:tr>
      <w:tr w14:paraId="3EAE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25" w:type="dxa"/>
            <w:vMerge w:val="restart"/>
            <w:noWrap w:val="0"/>
            <w:vAlign w:val="center"/>
          </w:tcPr>
          <w:p w14:paraId="45A53D19">
            <w:pPr>
              <w:widowControl w:val="0"/>
              <w:spacing w:before="40"/>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经济效益和经营情况</w:t>
            </w:r>
          </w:p>
        </w:tc>
        <w:tc>
          <w:tcPr>
            <w:tcW w:w="1376" w:type="dxa"/>
            <w:gridSpan w:val="2"/>
            <w:tcBorders>
              <w:bottom w:val="single" w:color="auto" w:sz="4" w:space="0"/>
              <w:right w:val="single" w:color="auto" w:sz="4" w:space="0"/>
            </w:tcBorders>
            <w:noWrap w:val="0"/>
            <w:vAlign w:val="center"/>
          </w:tcPr>
          <w:p w14:paraId="57ACB0E8">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指标</w:t>
            </w:r>
          </w:p>
        </w:tc>
        <w:tc>
          <w:tcPr>
            <w:tcW w:w="1440" w:type="dxa"/>
            <w:gridSpan w:val="2"/>
            <w:tcBorders>
              <w:left w:val="single" w:color="auto" w:sz="4" w:space="0"/>
              <w:bottom w:val="single" w:color="auto" w:sz="4" w:space="0"/>
              <w:right w:val="single" w:color="auto" w:sz="4" w:space="0"/>
            </w:tcBorders>
            <w:noWrap w:val="0"/>
            <w:vAlign w:val="center"/>
          </w:tcPr>
          <w:p w14:paraId="0BDF7C94">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2021年</w:t>
            </w:r>
          </w:p>
        </w:tc>
        <w:tc>
          <w:tcPr>
            <w:tcW w:w="1540" w:type="dxa"/>
            <w:gridSpan w:val="3"/>
            <w:tcBorders>
              <w:left w:val="single" w:color="auto" w:sz="4" w:space="0"/>
              <w:bottom w:val="single" w:color="auto" w:sz="4" w:space="0"/>
              <w:right w:val="single" w:color="auto" w:sz="4" w:space="0"/>
            </w:tcBorders>
            <w:noWrap w:val="0"/>
            <w:vAlign w:val="center"/>
          </w:tcPr>
          <w:p w14:paraId="6698DCD9">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2022年</w:t>
            </w:r>
          </w:p>
        </w:tc>
        <w:tc>
          <w:tcPr>
            <w:tcW w:w="1693" w:type="dxa"/>
            <w:tcBorders>
              <w:left w:val="single" w:color="auto" w:sz="4" w:space="0"/>
              <w:bottom w:val="single" w:color="auto" w:sz="4" w:space="0"/>
            </w:tcBorders>
            <w:noWrap w:val="0"/>
            <w:vAlign w:val="center"/>
          </w:tcPr>
          <w:p w14:paraId="50233821">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2023年</w:t>
            </w:r>
          </w:p>
        </w:tc>
      </w:tr>
      <w:tr w14:paraId="7EEA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325" w:type="dxa"/>
            <w:vMerge w:val="continue"/>
            <w:noWrap w:val="0"/>
            <w:vAlign w:val="center"/>
          </w:tcPr>
          <w:p w14:paraId="3EAACE3C">
            <w:pPr>
              <w:widowControl w:val="0"/>
              <w:spacing w:before="40"/>
              <w:ind w:left="106"/>
              <w:jc w:val="center"/>
              <w:rPr>
                <w:rFonts w:hint="default" w:ascii="Times New Roman" w:hAnsi="Times New Roman" w:eastAsia="宋体" w:cs="Times New Roman"/>
                <w:kern w:val="2"/>
                <w:sz w:val="24"/>
                <w:szCs w:val="22"/>
                <w:lang w:val="en-US" w:eastAsia="zh-CN" w:bidi="ar-SA"/>
              </w:rPr>
            </w:pPr>
          </w:p>
        </w:tc>
        <w:tc>
          <w:tcPr>
            <w:tcW w:w="1376" w:type="dxa"/>
            <w:gridSpan w:val="2"/>
            <w:tcBorders>
              <w:top w:val="single" w:color="auto" w:sz="4" w:space="0"/>
              <w:bottom w:val="single" w:color="auto" w:sz="4" w:space="0"/>
              <w:right w:val="single" w:color="auto" w:sz="4" w:space="0"/>
            </w:tcBorders>
            <w:noWrap w:val="0"/>
            <w:vAlign w:val="top"/>
          </w:tcPr>
          <w:p w14:paraId="5AA6D728">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营业收入</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115CFF03">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01184C02">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c>
          <w:tcPr>
            <w:tcW w:w="1693" w:type="dxa"/>
            <w:tcBorders>
              <w:top w:val="single" w:color="auto" w:sz="4" w:space="0"/>
              <w:left w:val="single" w:color="auto" w:sz="4" w:space="0"/>
              <w:bottom w:val="single" w:color="auto" w:sz="4" w:space="0"/>
            </w:tcBorders>
            <w:noWrap w:val="0"/>
            <w:vAlign w:val="center"/>
          </w:tcPr>
          <w:p w14:paraId="1B05DC31">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r>
      <w:tr w14:paraId="2D9E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2325" w:type="dxa"/>
            <w:vMerge w:val="continue"/>
            <w:noWrap w:val="0"/>
            <w:vAlign w:val="center"/>
          </w:tcPr>
          <w:p w14:paraId="0593052D">
            <w:pPr>
              <w:widowControl w:val="0"/>
              <w:spacing w:before="40"/>
              <w:ind w:left="106"/>
              <w:jc w:val="center"/>
              <w:rPr>
                <w:rFonts w:hint="default" w:ascii="Times New Roman" w:hAnsi="Times New Roman" w:eastAsia="宋体" w:cs="Times New Roman"/>
                <w:kern w:val="2"/>
                <w:sz w:val="24"/>
                <w:szCs w:val="22"/>
                <w:lang w:val="en-US" w:eastAsia="zh-CN" w:bidi="ar-SA"/>
              </w:rPr>
            </w:pPr>
          </w:p>
        </w:tc>
        <w:tc>
          <w:tcPr>
            <w:tcW w:w="1376" w:type="dxa"/>
            <w:gridSpan w:val="2"/>
            <w:tcBorders>
              <w:top w:val="single" w:color="auto" w:sz="4" w:space="0"/>
              <w:bottom w:val="single" w:color="auto" w:sz="4" w:space="0"/>
              <w:right w:val="single" w:color="auto" w:sz="4" w:space="0"/>
            </w:tcBorders>
            <w:noWrap w:val="0"/>
            <w:vAlign w:val="top"/>
          </w:tcPr>
          <w:p w14:paraId="7D9A0398">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净利润总额</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0539EC11">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4D38E972">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c>
          <w:tcPr>
            <w:tcW w:w="1693" w:type="dxa"/>
            <w:tcBorders>
              <w:top w:val="single" w:color="auto" w:sz="4" w:space="0"/>
              <w:left w:val="single" w:color="auto" w:sz="4" w:space="0"/>
              <w:bottom w:val="single" w:color="auto" w:sz="4" w:space="0"/>
            </w:tcBorders>
            <w:noWrap w:val="0"/>
            <w:vAlign w:val="center"/>
          </w:tcPr>
          <w:p w14:paraId="67E6F1E0">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r>
      <w:tr w14:paraId="61B9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25" w:type="dxa"/>
            <w:vMerge w:val="continue"/>
            <w:noWrap w:val="0"/>
            <w:vAlign w:val="center"/>
          </w:tcPr>
          <w:p w14:paraId="57EE3997">
            <w:pPr>
              <w:widowControl w:val="0"/>
              <w:spacing w:before="40"/>
              <w:ind w:left="106"/>
              <w:jc w:val="center"/>
              <w:rPr>
                <w:rFonts w:hint="default" w:ascii="Times New Roman" w:hAnsi="Times New Roman" w:eastAsia="宋体" w:cs="Times New Roman"/>
                <w:kern w:val="2"/>
                <w:sz w:val="24"/>
                <w:szCs w:val="22"/>
                <w:lang w:val="en-US" w:eastAsia="zh-CN" w:bidi="ar-SA"/>
              </w:rPr>
            </w:pPr>
          </w:p>
        </w:tc>
        <w:tc>
          <w:tcPr>
            <w:tcW w:w="1376" w:type="dxa"/>
            <w:gridSpan w:val="2"/>
            <w:tcBorders>
              <w:top w:val="single" w:color="auto" w:sz="4" w:space="0"/>
              <w:bottom w:val="single" w:color="auto" w:sz="4" w:space="0"/>
              <w:right w:val="single" w:color="auto" w:sz="4" w:space="0"/>
            </w:tcBorders>
            <w:noWrap w:val="0"/>
            <w:vAlign w:val="top"/>
          </w:tcPr>
          <w:p w14:paraId="6C6D9FCE">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研发投入</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5A1452FE">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6A6A394F">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c>
          <w:tcPr>
            <w:tcW w:w="1693" w:type="dxa"/>
            <w:tcBorders>
              <w:top w:val="single" w:color="auto" w:sz="4" w:space="0"/>
              <w:left w:val="single" w:color="auto" w:sz="4" w:space="0"/>
              <w:bottom w:val="single" w:color="auto" w:sz="4" w:space="0"/>
            </w:tcBorders>
            <w:noWrap w:val="0"/>
            <w:vAlign w:val="center"/>
          </w:tcPr>
          <w:p w14:paraId="36AF1677">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_______万元</w:t>
            </w:r>
          </w:p>
        </w:tc>
      </w:tr>
      <w:tr w14:paraId="56FE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325" w:type="dxa"/>
            <w:vMerge w:val="continue"/>
            <w:noWrap w:val="0"/>
            <w:vAlign w:val="center"/>
          </w:tcPr>
          <w:p w14:paraId="4AB9D23D">
            <w:pPr>
              <w:widowControl w:val="0"/>
              <w:spacing w:before="40"/>
              <w:ind w:left="106"/>
              <w:jc w:val="center"/>
              <w:rPr>
                <w:rFonts w:hint="default" w:ascii="Times New Roman" w:hAnsi="Times New Roman" w:eastAsia="宋体" w:cs="Times New Roman"/>
                <w:kern w:val="2"/>
                <w:sz w:val="24"/>
                <w:szCs w:val="22"/>
                <w:lang w:val="en-US" w:eastAsia="zh-CN" w:bidi="ar-SA"/>
              </w:rPr>
            </w:pPr>
          </w:p>
        </w:tc>
        <w:tc>
          <w:tcPr>
            <w:tcW w:w="1376" w:type="dxa"/>
            <w:gridSpan w:val="2"/>
            <w:tcBorders>
              <w:top w:val="single" w:color="auto" w:sz="4" w:space="0"/>
              <w:right w:val="single" w:color="auto" w:sz="4" w:space="0"/>
            </w:tcBorders>
            <w:noWrap w:val="0"/>
            <w:vAlign w:val="top"/>
          </w:tcPr>
          <w:p w14:paraId="468CD8C3">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w w:val="100"/>
                <w:kern w:val="2"/>
                <w:sz w:val="24"/>
                <w:szCs w:val="24"/>
                <w:lang w:val="en-US" w:eastAsia="zh-CN" w:bidi="ar-SA"/>
              </w:rPr>
              <w:t>研发人员数量及占比</w:t>
            </w:r>
          </w:p>
        </w:tc>
        <w:tc>
          <w:tcPr>
            <w:tcW w:w="1440" w:type="dxa"/>
            <w:gridSpan w:val="2"/>
            <w:tcBorders>
              <w:top w:val="single" w:color="auto" w:sz="4" w:space="0"/>
              <w:left w:val="single" w:color="auto" w:sz="4" w:space="0"/>
              <w:right w:val="single" w:color="auto" w:sz="4" w:space="0"/>
            </w:tcBorders>
            <w:noWrap w:val="0"/>
            <w:vAlign w:val="center"/>
          </w:tcPr>
          <w:p w14:paraId="333DC63A">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color w:val="A5A5A5"/>
                <w:w w:val="100"/>
                <w:kern w:val="2"/>
                <w:sz w:val="24"/>
                <w:szCs w:val="24"/>
                <w:highlight w:val="none"/>
                <w:u w:val="single"/>
                <w:lang w:val="en-US" w:eastAsia="zh-CN" w:bidi="ar-SA"/>
              </w:rPr>
              <w:t>人数</w:t>
            </w:r>
            <w:r>
              <w:rPr>
                <w:rFonts w:hint="default" w:ascii="Times New Roman" w:hAnsi="Times New Roman" w:eastAsia="宋体" w:cs="Times New Roman"/>
                <w:w w:val="100"/>
                <w:kern w:val="2"/>
                <w:sz w:val="24"/>
                <w:szCs w:val="24"/>
                <w:highlight w:val="none"/>
                <w:lang w:val="en-US" w:eastAsia="zh-CN" w:bidi="ar-SA"/>
              </w:rPr>
              <w:t>/</w:t>
            </w:r>
            <w:r>
              <w:rPr>
                <w:rFonts w:hint="default" w:ascii="Times New Roman" w:hAnsi="Times New Roman" w:eastAsia="宋体" w:cs="Times New Roman"/>
                <w:color w:val="A5A5A5"/>
                <w:w w:val="100"/>
                <w:kern w:val="2"/>
                <w:sz w:val="24"/>
                <w:szCs w:val="24"/>
                <w:highlight w:val="none"/>
                <w:u w:val="single"/>
                <w:lang w:val="en-US" w:eastAsia="zh-CN" w:bidi="ar-SA"/>
              </w:rPr>
              <w:t>占比</w:t>
            </w:r>
          </w:p>
        </w:tc>
        <w:tc>
          <w:tcPr>
            <w:tcW w:w="1540" w:type="dxa"/>
            <w:gridSpan w:val="3"/>
            <w:tcBorders>
              <w:top w:val="single" w:color="auto" w:sz="4" w:space="0"/>
              <w:left w:val="single" w:color="auto" w:sz="4" w:space="0"/>
              <w:right w:val="single" w:color="auto" w:sz="4" w:space="0"/>
            </w:tcBorders>
            <w:noWrap w:val="0"/>
            <w:vAlign w:val="center"/>
          </w:tcPr>
          <w:p w14:paraId="5DF93288">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color w:val="A5A5A5"/>
                <w:w w:val="100"/>
                <w:kern w:val="2"/>
                <w:sz w:val="24"/>
                <w:szCs w:val="24"/>
                <w:u w:val="single"/>
                <w:lang w:val="en-US" w:eastAsia="zh-CN" w:bidi="ar-SA"/>
              </w:rPr>
              <w:t>人数</w:t>
            </w:r>
            <w:r>
              <w:rPr>
                <w:rFonts w:hint="default" w:ascii="Times New Roman" w:hAnsi="Times New Roman" w:eastAsia="宋体" w:cs="Times New Roman"/>
                <w:w w:val="100"/>
                <w:kern w:val="2"/>
                <w:sz w:val="24"/>
                <w:szCs w:val="24"/>
                <w:lang w:val="en-US" w:eastAsia="zh-CN" w:bidi="ar-SA"/>
              </w:rPr>
              <w:t>/</w:t>
            </w:r>
            <w:r>
              <w:rPr>
                <w:rFonts w:hint="default" w:ascii="Times New Roman" w:hAnsi="Times New Roman" w:eastAsia="宋体" w:cs="Times New Roman"/>
                <w:color w:val="A5A5A5"/>
                <w:w w:val="100"/>
                <w:kern w:val="2"/>
                <w:sz w:val="24"/>
                <w:szCs w:val="24"/>
                <w:u w:val="single"/>
                <w:lang w:val="en-US" w:eastAsia="zh-CN" w:bidi="ar-SA"/>
              </w:rPr>
              <w:t>占比</w:t>
            </w:r>
          </w:p>
        </w:tc>
        <w:tc>
          <w:tcPr>
            <w:tcW w:w="1693" w:type="dxa"/>
            <w:tcBorders>
              <w:top w:val="single" w:color="auto" w:sz="4" w:space="0"/>
              <w:left w:val="single" w:color="auto" w:sz="4" w:space="0"/>
            </w:tcBorders>
            <w:noWrap w:val="0"/>
            <w:vAlign w:val="center"/>
          </w:tcPr>
          <w:p w14:paraId="58AD7FA0">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w w:val="100"/>
                <w:kern w:val="2"/>
                <w:sz w:val="24"/>
                <w:szCs w:val="24"/>
                <w:lang w:val="en-US" w:eastAsia="zh-CN" w:bidi="ar-SA"/>
              </w:rPr>
            </w:pPr>
            <w:r>
              <w:rPr>
                <w:rFonts w:hint="default" w:ascii="Times New Roman" w:hAnsi="Times New Roman" w:eastAsia="宋体" w:cs="Times New Roman"/>
                <w:color w:val="A5A5A5"/>
                <w:w w:val="100"/>
                <w:kern w:val="2"/>
                <w:sz w:val="24"/>
                <w:szCs w:val="24"/>
                <w:u w:val="single"/>
                <w:lang w:val="en-US" w:eastAsia="zh-CN" w:bidi="ar-SA"/>
              </w:rPr>
              <w:t>人数</w:t>
            </w:r>
            <w:r>
              <w:rPr>
                <w:rFonts w:hint="default" w:ascii="Times New Roman" w:hAnsi="Times New Roman" w:eastAsia="宋体" w:cs="Times New Roman"/>
                <w:w w:val="100"/>
                <w:kern w:val="2"/>
                <w:sz w:val="24"/>
                <w:szCs w:val="24"/>
                <w:lang w:val="en-US" w:eastAsia="zh-CN" w:bidi="ar-SA"/>
              </w:rPr>
              <w:t>/</w:t>
            </w:r>
            <w:r>
              <w:rPr>
                <w:rFonts w:hint="default" w:ascii="Times New Roman" w:hAnsi="Times New Roman" w:eastAsia="宋体" w:cs="Times New Roman"/>
                <w:color w:val="A5A5A5"/>
                <w:w w:val="100"/>
                <w:kern w:val="2"/>
                <w:sz w:val="24"/>
                <w:szCs w:val="24"/>
                <w:u w:val="single"/>
                <w:lang w:val="en-US" w:eastAsia="zh-CN" w:bidi="ar-SA"/>
              </w:rPr>
              <w:t>占比</w:t>
            </w:r>
          </w:p>
        </w:tc>
      </w:tr>
      <w:tr w14:paraId="4E28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2325" w:type="dxa"/>
            <w:noWrap w:val="0"/>
            <w:vAlign w:val="center"/>
          </w:tcPr>
          <w:p w14:paraId="140770E9">
            <w:pPr>
              <w:widowControl w:val="0"/>
              <w:spacing w:before="40"/>
              <w:ind w:left="106"/>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0"/>
                <w:szCs w:val="20"/>
                <w:lang w:val="en-US" w:eastAsia="zh-CN" w:bidi="ar-SA"/>
              </w:rPr>
              <w:t>近三年是否发生过重大、特大安全生产事故，重大、特大环境事故以及造成恶劣影响的社会稳定事件</w:t>
            </w:r>
            <w:r>
              <w:rPr>
                <w:rStyle w:val="11"/>
                <w:rFonts w:hint="default" w:ascii="Times New Roman" w:hAnsi="Times New Roman" w:eastAsia="宋体" w:cs="Times New Roman"/>
                <w:kern w:val="2"/>
                <w:sz w:val="20"/>
                <w:szCs w:val="20"/>
                <w:lang w:val="en-US" w:eastAsia="zh-CN" w:bidi="ar-SA"/>
              </w:rPr>
              <w:footnoteReference w:id="1"/>
            </w:r>
          </w:p>
        </w:tc>
        <w:tc>
          <w:tcPr>
            <w:tcW w:w="6049" w:type="dxa"/>
            <w:gridSpan w:val="8"/>
            <w:noWrap w:val="0"/>
            <w:vAlign w:val="center"/>
          </w:tcPr>
          <w:p w14:paraId="058FB860">
            <w:pPr>
              <w:widowControl w:val="0"/>
              <w:tabs>
                <w:tab w:val="left" w:pos="2747"/>
              </w:tabs>
              <w:ind w:left="107"/>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□是（事故名称：         ）</w:t>
            </w:r>
          </w:p>
          <w:p w14:paraId="190C44D6">
            <w:pPr>
              <w:widowControl w:val="0"/>
              <w:spacing w:before="84"/>
              <w:ind w:left="107"/>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□否</w:t>
            </w:r>
          </w:p>
        </w:tc>
      </w:tr>
      <w:tr w14:paraId="4FAF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325" w:type="dxa"/>
            <w:noWrap w:val="0"/>
            <w:vAlign w:val="center"/>
          </w:tcPr>
          <w:p w14:paraId="2CF84711">
            <w:pPr>
              <w:ind w:left="115" w:leftChars="55" w:right="0" w:rightChars="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是否属于“三品”战略示范城市辖区企业</w:t>
            </w:r>
          </w:p>
        </w:tc>
        <w:tc>
          <w:tcPr>
            <w:tcW w:w="6049" w:type="dxa"/>
            <w:gridSpan w:val="8"/>
            <w:noWrap w:val="0"/>
            <w:vAlign w:val="center"/>
          </w:tcPr>
          <w:p w14:paraId="1DB76680">
            <w:pPr>
              <w:widowControl w:val="0"/>
              <w:tabs>
                <w:tab w:val="left" w:pos="2747"/>
              </w:tabs>
              <w:ind w:left="107"/>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2"/>
                <w:lang w:val="en-US" w:eastAsia="zh-CN" w:bidi="ar-SA"/>
              </w:rPr>
              <w:t>□是（示范城市名称：</w:t>
            </w:r>
            <w:r>
              <w:rPr>
                <w:rFonts w:hint="default" w:ascii="Times New Roman" w:hAnsi="Times New Roman" w:eastAsia="宋体" w:cs="Times New Roman"/>
                <w:kern w:val="2"/>
                <w:sz w:val="24"/>
                <w:szCs w:val="22"/>
                <w:u w:val="single"/>
                <w:lang w:val="en-US" w:eastAsia="zh-CN" w:bidi="ar-SA"/>
              </w:rPr>
              <w:t xml:space="preserve">         </w:t>
            </w:r>
            <w:r>
              <w:rPr>
                <w:rFonts w:hint="default" w:ascii="Times New Roman" w:hAnsi="Times New Roman" w:eastAsia="宋体" w:cs="Times New Roman"/>
                <w:kern w:val="2"/>
                <w:sz w:val="24"/>
                <w:szCs w:val="22"/>
                <w:lang w:val="en-US" w:eastAsia="zh-CN" w:bidi="ar-SA"/>
              </w:rPr>
              <w:t>）     □否</w:t>
            </w:r>
          </w:p>
        </w:tc>
      </w:tr>
    </w:tbl>
    <w:p w14:paraId="1BFCA1C1">
      <w:pPr>
        <w:spacing w:after="0" w:line="271" w:lineRule="auto"/>
        <w:jc w:val="left"/>
        <w:rPr>
          <w:rFonts w:hint="default" w:ascii="Times New Roman" w:hAnsi="Times New Roman" w:eastAsia="宋体" w:cs="Times New Roman"/>
          <w:sz w:val="18"/>
        </w:rPr>
        <w:sectPr>
          <w:headerReference r:id="rId6" w:type="default"/>
          <w:footerReference r:id="rId7" w:type="default"/>
          <w:pgSz w:w="11910" w:h="16840"/>
          <w:pgMar w:top="1440" w:right="1803" w:bottom="1440" w:left="1803" w:header="0" w:footer="1232" w:gutter="0"/>
          <w:pgNumType w:fmt="decimal"/>
          <w:cols w:space="720" w:num="1"/>
        </w:sectPr>
      </w:pPr>
    </w:p>
    <w:tbl>
      <w:tblPr>
        <w:tblStyle w:val="9"/>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832"/>
        <w:gridCol w:w="1600"/>
        <w:gridCol w:w="1730"/>
        <w:gridCol w:w="2117"/>
      </w:tblGrid>
      <w:tr w14:paraId="1287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037" w:type="dxa"/>
            <w:noWrap w:val="0"/>
            <w:vAlign w:val="center"/>
          </w:tcPr>
          <w:p w14:paraId="7025B442">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相关荣誉</w:t>
            </w:r>
          </w:p>
        </w:tc>
        <w:tc>
          <w:tcPr>
            <w:tcW w:w="6279" w:type="dxa"/>
            <w:gridSpan w:val="4"/>
            <w:noWrap w:val="0"/>
            <w:vAlign w:val="top"/>
          </w:tcPr>
          <w:p w14:paraId="397D7662">
            <w:pPr>
              <w:widowControl w:val="0"/>
              <w:numPr>
                <w:ilvl w:val="0"/>
                <w:numId w:val="0"/>
              </w:numPr>
              <w:tabs>
                <w:tab w:val="left" w:pos="349"/>
              </w:tabs>
              <w:snapToGrid/>
              <w:spacing w:before="83" w:after="0" w:line="240" w:lineRule="auto"/>
              <w:ind w:left="0" w:leftChars="0" w:right="0" w:rightChars="0" w:firstLine="0" w:firstLineChars="0"/>
              <w:jc w:val="left"/>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w w:val="100"/>
                <w:kern w:val="2"/>
                <w:sz w:val="22"/>
                <w:szCs w:val="22"/>
                <w:lang w:val="en-US" w:eastAsia="zh-CN" w:bidi="ar-SA"/>
              </w:rPr>
              <w:t>1.</w:t>
            </w:r>
            <w:r>
              <w:rPr>
                <w:rFonts w:hint="default" w:ascii="Times New Roman" w:hAnsi="Times New Roman" w:eastAsia="宋体" w:cs="Times New Roman"/>
                <w:kern w:val="2"/>
                <w:sz w:val="24"/>
                <w:szCs w:val="22"/>
                <w:lang w:val="en-US" w:eastAsia="zh-CN" w:bidi="ar-SA"/>
              </w:rPr>
              <w:t>单项冠军企业：   □国家级/□省市级   授予年份：</w:t>
            </w:r>
          </w:p>
          <w:p w14:paraId="1317AF08">
            <w:pPr>
              <w:widowControl w:val="0"/>
              <w:numPr>
                <w:ilvl w:val="0"/>
                <w:numId w:val="0"/>
              </w:numPr>
              <w:tabs>
                <w:tab w:val="left" w:pos="349"/>
              </w:tabs>
              <w:snapToGrid/>
              <w:spacing w:before="83" w:after="0" w:line="240" w:lineRule="auto"/>
              <w:ind w:left="0" w:leftChars="0" w:right="0" w:rightChars="0" w:firstLine="0" w:firstLineChars="0"/>
              <w:jc w:val="left"/>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w w:val="100"/>
                <w:kern w:val="2"/>
                <w:sz w:val="22"/>
                <w:szCs w:val="22"/>
                <w:lang w:val="en-US" w:eastAsia="zh-CN" w:bidi="ar-SA"/>
              </w:rPr>
              <w:t>2.</w:t>
            </w:r>
            <w:r>
              <w:rPr>
                <w:rFonts w:hint="default" w:ascii="Times New Roman" w:hAnsi="Times New Roman" w:eastAsia="宋体" w:cs="Times New Roman"/>
                <w:kern w:val="2"/>
                <w:sz w:val="24"/>
                <w:szCs w:val="22"/>
                <w:lang w:val="en-US" w:eastAsia="zh-CN" w:bidi="ar-SA"/>
              </w:rPr>
              <w:t>专精特新企业：   □国家级/□省市级   授予年份：</w:t>
            </w:r>
          </w:p>
          <w:p w14:paraId="4CE48130">
            <w:pPr>
              <w:widowControl w:val="0"/>
              <w:numPr>
                <w:ilvl w:val="0"/>
                <w:numId w:val="0"/>
              </w:numPr>
              <w:tabs>
                <w:tab w:val="left" w:pos="349"/>
                <w:tab w:val="left" w:pos="4912"/>
                <w:tab w:val="left" w:pos="6479"/>
              </w:tabs>
              <w:snapToGrid/>
              <w:spacing w:before="42" w:after="0" w:line="240" w:lineRule="auto"/>
              <w:ind w:left="0" w:leftChars="0" w:right="0" w:rightChars="0" w:firstLine="0" w:firstLineChars="0"/>
              <w:jc w:val="left"/>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w w:val="100"/>
                <w:kern w:val="2"/>
                <w:sz w:val="22"/>
                <w:szCs w:val="22"/>
                <w:lang w:val="en-US" w:eastAsia="zh-CN" w:bidi="ar-SA"/>
              </w:rPr>
              <w:t>3.</w:t>
            </w:r>
            <w:r>
              <w:rPr>
                <w:rFonts w:hint="default" w:ascii="Times New Roman" w:hAnsi="Times New Roman" w:eastAsia="宋体" w:cs="Times New Roman"/>
                <w:kern w:val="2"/>
                <w:sz w:val="24"/>
                <w:szCs w:val="22"/>
                <w:lang w:val="en-US" w:eastAsia="zh-CN" w:bidi="ar-SA"/>
              </w:rPr>
              <w:t>高新技术企业：   □国家级/□省市级   授予年份：</w:t>
            </w:r>
          </w:p>
          <w:p w14:paraId="64C2B3FA">
            <w:pPr>
              <w:widowControl w:val="0"/>
              <w:numPr>
                <w:ilvl w:val="0"/>
                <w:numId w:val="0"/>
              </w:numPr>
              <w:tabs>
                <w:tab w:val="left" w:pos="349"/>
                <w:tab w:val="left" w:pos="4912"/>
                <w:tab w:val="left" w:pos="6479"/>
              </w:tabs>
              <w:snapToGrid/>
              <w:spacing w:before="42" w:after="0" w:line="240" w:lineRule="auto"/>
              <w:ind w:left="0" w:leftChars="0" w:right="0" w:rightChars="0" w:firstLine="0" w:firstLineChars="0"/>
              <w:jc w:val="left"/>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w w:val="100"/>
                <w:kern w:val="2"/>
                <w:sz w:val="22"/>
                <w:szCs w:val="22"/>
                <w:lang w:val="en-US" w:eastAsia="zh-CN" w:bidi="ar-SA"/>
              </w:rPr>
              <w:t>4.</w:t>
            </w:r>
            <w:r>
              <w:rPr>
                <w:rFonts w:hint="default" w:ascii="Times New Roman" w:hAnsi="Times New Roman" w:eastAsia="宋体" w:cs="Times New Roman"/>
                <w:kern w:val="2"/>
                <w:sz w:val="24"/>
                <w:szCs w:val="22"/>
                <w:lang w:val="en-US" w:eastAsia="zh-CN" w:bidi="ar-SA"/>
              </w:rPr>
              <w:t>是否世界品牌500强企业   □是/□否   进入年份：</w:t>
            </w:r>
          </w:p>
          <w:p w14:paraId="0FEA59F4">
            <w:pPr>
              <w:widowControl w:val="0"/>
              <w:numPr>
                <w:ilvl w:val="0"/>
                <w:numId w:val="0"/>
              </w:numPr>
              <w:tabs>
                <w:tab w:val="left" w:pos="349"/>
                <w:tab w:val="left" w:pos="4912"/>
                <w:tab w:val="left" w:pos="6479"/>
              </w:tabs>
              <w:snapToGrid/>
              <w:spacing w:before="42" w:after="0" w:line="240" w:lineRule="auto"/>
              <w:ind w:left="0" w:leftChars="0" w:right="0" w:rightChars="0" w:firstLine="0" w:firstLineChars="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w w:val="100"/>
                <w:kern w:val="2"/>
                <w:sz w:val="22"/>
                <w:szCs w:val="22"/>
                <w:lang w:val="en-US" w:eastAsia="zh-CN" w:bidi="ar-SA"/>
              </w:rPr>
              <w:t>5.</w:t>
            </w:r>
            <w:r>
              <w:rPr>
                <w:rFonts w:hint="default" w:ascii="Times New Roman" w:hAnsi="Times New Roman" w:eastAsia="宋体" w:cs="Times New Roman"/>
                <w:kern w:val="2"/>
                <w:sz w:val="24"/>
                <w:szCs w:val="22"/>
                <w:lang w:val="en-US" w:eastAsia="zh-CN" w:bidi="ar-SA"/>
              </w:rPr>
              <w:t>是否中国企业500强企业   □是/□否   进入年份：</w:t>
            </w:r>
          </w:p>
        </w:tc>
      </w:tr>
      <w:tr w14:paraId="203C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7" w:type="dxa"/>
            <w:vMerge w:val="restart"/>
            <w:noWrap w:val="0"/>
            <w:vAlign w:val="center"/>
          </w:tcPr>
          <w:p w14:paraId="1666893B">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bCs/>
                <w:kern w:val="0"/>
                <w:sz w:val="24"/>
                <w:szCs w:val="40"/>
                <w:lang w:val="en-US" w:eastAsia="zh-CN" w:bidi="ar"/>
              </w:rPr>
              <w:t>联合申报单位</w:t>
            </w:r>
          </w:p>
        </w:tc>
        <w:tc>
          <w:tcPr>
            <w:tcW w:w="832" w:type="dxa"/>
            <w:noWrap w:val="0"/>
            <w:vAlign w:val="center"/>
          </w:tcPr>
          <w:p w14:paraId="4C9D6F6A">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序号</w:t>
            </w:r>
          </w:p>
        </w:tc>
        <w:tc>
          <w:tcPr>
            <w:tcW w:w="1600" w:type="dxa"/>
            <w:noWrap w:val="0"/>
            <w:vAlign w:val="center"/>
          </w:tcPr>
          <w:p w14:paraId="737F05E3">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企业名称</w:t>
            </w:r>
          </w:p>
        </w:tc>
        <w:tc>
          <w:tcPr>
            <w:tcW w:w="1730" w:type="dxa"/>
            <w:noWrap w:val="0"/>
            <w:vAlign w:val="center"/>
          </w:tcPr>
          <w:p w14:paraId="293FDF29">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企业类型</w:t>
            </w:r>
          </w:p>
        </w:tc>
        <w:tc>
          <w:tcPr>
            <w:tcW w:w="2117" w:type="dxa"/>
            <w:noWrap w:val="0"/>
            <w:vAlign w:val="center"/>
          </w:tcPr>
          <w:p w14:paraId="0F2B851E">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统一社会信用</w:t>
            </w:r>
          </w:p>
          <w:p w14:paraId="323A9633">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代码</w:t>
            </w:r>
          </w:p>
        </w:tc>
      </w:tr>
      <w:tr w14:paraId="4A18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37" w:type="dxa"/>
            <w:vMerge w:val="continue"/>
            <w:noWrap w:val="0"/>
            <w:vAlign w:val="center"/>
          </w:tcPr>
          <w:p w14:paraId="47A5FA0F">
            <w:pPr>
              <w:widowControl w:val="0"/>
              <w:jc w:val="center"/>
              <w:rPr>
                <w:rFonts w:hint="default" w:ascii="Times New Roman" w:hAnsi="Times New Roman" w:eastAsia="宋体" w:cs="Times New Roman"/>
                <w:kern w:val="2"/>
                <w:sz w:val="24"/>
                <w:szCs w:val="22"/>
                <w:lang w:val="en-US" w:eastAsia="zh-CN" w:bidi="ar-SA"/>
              </w:rPr>
            </w:pPr>
          </w:p>
        </w:tc>
        <w:tc>
          <w:tcPr>
            <w:tcW w:w="832" w:type="dxa"/>
            <w:noWrap w:val="0"/>
            <w:vAlign w:val="center"/>
          </w:tcPr>
          <w:p w14:paraId="7320EC4B">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1</w:t>
            </w:r>
          </w:p>
        </w:tc>
        <w:tc>
          <w:tcPr>
            <w:tcW w:w="1600" w:type="dxa"/>
            <w:noWrap w:val="0"/>
            <w:vAlign w:val="center"/>
          </w:tcPr>
          <w:p w14:paraId="5DFB0606">
            <w:pPr>
              <w:widowControl w:val="0"/>
              <w:jc w:val="center"/>
              <w:rPr>
                <w:rFonts w:hint="default" w:ascii="Times New Roman" w:hAnsi="Times New Roman" w:eastAsia="宋体" w:cs="Times New Roman"/>
                <w:kern w:val="2"/>
                <w:sz w:val="24"/>
                <w:szCs w:val="22"/>
                <w:lang w:val="en-US" w:eastAsia="zh-CN" w:bidi="ar-SA"/>
              </w:rPr>
            </w:pPr>
          </w:p>
        </w:tc>
        <w:tc>
          <w:tcPr>
            <w:tcW w:w="1730" w:type="dxa"/>
            <w:noWrap w:val="0"/>
            <w:vAlign w:val="center"/>
          </w:tcPr>
          <w:p w14:paraId="01EE774A">
            <w:pPr>
              <w:widowControl w:val="0"/>
              <w:jc w:val="center"/>
              <w:rPr>
                <w:rFonts w:hint="default" w:ascii="Times New Roman" w:hAnsi="Times New Roman" w:eastAsia="宋体" w:cs="Times New Roman"/>
                <w:kern w:val="2"/>
                <w:sz w:val="24"/>
                <w:szCs w:val="22"/>
                <w:lang w:val="en-US" w:eastAsia="zh-CN" w:bidi="ar-SA"/>
              </w:rPr>
            </w:pPr>
          </w:p>
        </w:tc>
        <w:tc>
          <w:tcPr>
            <w:tcW w:w="2117" w:type="dxa"/>
            <w:noWrap w:val="0"/>
            <w:vAlign w:val="center"/>
          </w:tcPr>
          <w:p w14:paraId="73C225C0">
            <w:pPr>
              <w:widowControl w:val="0"/>
              <w:jc w:val="center"/>
              <w:rPr>
                <w:rFonts w:hint="default" w:ascii="Times New Roman" w:hAnsi="Times New Roman" w:eastAsia="宋体" w:cs="Times New Roman"/>
                <w:kern w:val="2"/>
                <w:sz w:val="24"/>
                <w:szCs w:val="22"/>
                <w:lang w:val="en-US" w:eastAsia="zh-CN" w:bidi="ar-SA"/>
              </w:rPr>
            </w:pPr>
          </w:p>
        </w:tc>
      </w:tr>
      <w:tr w14:paraId="5994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37" w:type="dxa"/>
            <w:vMerge w:val="continue"/>
            <w:noWrap w:val="0"/>
            <w:vAlign w:val="center"/>
          </w:tcPr>
          <w:p w14:paraId="3BAB57AF">
            <w:pPr>
              <w:widowControl w:val="0"/>
              <w:jc w:val="center"/>
              <w:rPr>
                <w:rFonts w:hint="default" w:ascii="Times New Roman" w:hAnsi="Times New Roman" w:eastAsia="宋体" w:cs="Times New Roman"/>
                <w:kern w:val="2"/>
                <w:sz w:val="24"/>
                <w:szCs w:val="22"/>
                <w:lang w:val="en-US" w:eastAsia="zh-CN" w:bidi="ar-SA"/>
              </w:rPr>
            </w:pPr>
          </w:p>
        </w:tc>
        <w:tc>
          <w:tcPr>
            <w:tcW w:w="832" w:type="dxa"/>
            <w:noWrap w:val="0"/>
            <w:vAlign w:val="center"/>
          </w:tcPr>
          <w:p w14:paraId="405B88E1">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2</w:t>
            </w:r>
          </w:p>
        </w:tc>
        <w:tc>
          <w:tcPr>
            <w:tcW w:w="1600" w:type="dxa"/>
            <w:noWrap w:val="0"/>
            <w:vAlign w:val="center"/>
          </w:tcPr>
          <w:p w14:paraId="5B58323D">
            <w:pPr>
              <w:widowControl w:val="0"/>
              <w:jc w:val="center"/>
              <w:rPr>
                <w:rFonts w:hint="default" w:ascii="Times New Roman" w:hAnsi="Times New Roman" w:eastAsia="宋体" w:cs="Times New Roman"/>
                <w:kern w:val="2"/>
                <w:sz w:val="24"/>
                <w:szCs w:val="22"/>
                <w:lang w:val="en-US" w:eastAsia="zh-CN" w:bidi="ar-SA"/>
              </w:rPr>
            </w:pPr>
          </w:p>
        </w:tc>
        <w:tc>
          <w:tcPr>
            <w:tcW w:w="1730" w:type="dxa"/>
            <w:noWrap w:val="0"/>
            <w:vAlign w:val="center"/>
          </w:tcPr>
          <w:p w14:paraId="723F25DA">
            <w:pPr>
              <w:widowControl w:val="0"/>
              <w:jc w:val="center"/>
              <w:rPr>
                <w:rFonts w:hint="default" w:ascii="Times New Roman" w:hAnsi="Times New Roman" w:eastAsia="宋体" w:cs="Times New Roman"/>
                <w:kern w:val="2"/>
                <w:sz w:val="24"/>
                <w:szCs w:val="22"/>
                <w:lang w:val="en-US" w:eastAsia="zh-CN" w:bidi="ar-SA"/>
              </w:rPr>
            </w:pPr>
          </w:p>
        </w:tc>
        <w:tc>
          <w:tcPr>
            <w:tcW w:w="2117" w:type="dxa"/>
            <w:noWrap w:val="0"/>
            <w:vAlign w:val="center"/>
          </w:tcPr>
          <w:p w14:paraId="12B4D976">
            <w:pPr>
              <w:widowControl w:val="0"/>
              <w:jc w:val="center"/>
              <w:rPr>
                <w:rFonts w:hint="default" w:ascii="Times New Roman" w:hAnsi="Times New Roman" w:eastAsia="宋体" w:cs="Times New Roman"/>
                <w:kern w:val="2"/>
                <w:sz w:val="24"/>
                <w:szCs w:val="22"/>
                <w:lang w:val="en-US" w:eastAsia="zh-CN" w:bidi="ar-SA"/>
              </w:rPr>
            </w:pPr>
          </w:p>
        </w:tc>
      </w:tr>
      <w:tr w14:paraId="31B4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37" w:type="dxa"/>
            <w:vMerge w:val="continue"/>
            <w:noWrap w:val="0"/>
            <w:vAlign w:val="center"/>
          </w:tcPr>
          <w:p w14:paraId="2CF5030F">
            <w:pPr>
              <w:widowControl w:val="0"/>
              <w:jc w:val="center"/>
              <w:rPr>
                <w:rFonts w:hint="default" w:ascii="Times New Roman" w:hAnsi="Times New Roman" w:eastAsia="宋体" w:cs="Times New Roman"/>
                <w:kern w:val="2"/>
                <w:sz w:val="24"/>
                <w:szCs w:val="22"/>
                <w:lang w:val="en-US" w:eastAsia="zh-CN" w:bidi="ar-SA"/>
              </w:rPr>
            </w:pPr>
          </w:p>
        </w:tc>
        <w:tc>
          <w:tcPr>
            <w:tcW w:w="832" w:type="dxa"/>
            <w:noWrap w:val="0"/>
            <w:vAlign w:val="center"/>
          </w:tcPr>
          <w:p w14:paraId="7F6F7C6F">
            <w:pPr>
              <w:widowControl w:val="0"/>
              <w:jc w:val="center"/>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3</w:t>
            </w:r>
          </w:p>
        </w:tc>
        <w:tc>
          <w:tcPr>
            <w:tcW w:w="1600" w:type="dxa"/>
            <w:noWrap w:val="0"/>
            <w:vAlign w:val="center"/>
          </w:tcPr>
          <w:p w14:paraId="5E4BCDF4">
            <w:pPr>
              <w:widowControl w:val="0"/>
              <w:jc w:val="center"/>
              <w:rPr>
                <w:rFonts w:hint="default" w:ascii="Times New Roman" w:hAnsi="Times New Roman" w:eastAsia="宋体" w:cs="Times New Roman"/>
                <w:kern w:val="2"/>
                <w:sz w:val="24"/>
                <w:szCs w:val="22"/>
                <w:lang w:val="en-US" w:eastAsia="zh-CN" w:bidi="ar-SA"/>
              </w:rPr>
            </w:pPr>
          </w:p>
        </w:tc>
        <w:tc>
          <w:tcPr>
            <w:tcW w:w="1730" w:type="dxa"/>
            <w:noWrap w:val="0"/>
            <w:vAlign w:val="center"/>
          </w:tcPr>
          <w:p w14:paraId="6564BD94">
            <w:pPr>
              <w:widowControl w:val="0"/>
              <w:jc w:val="center"/>
              <w:rPr>
                <w:rFonts w:hint="default" w:ascii="Times New Roman" w:hAnsi="Times New Roman" w:eastAsia="宋体" w:cs="Times New Roman"/>
                <w:kern w:val="2"/>
                <w:sz w:val="24"/>
                <w:szCs w:val="22"/>
                <w:lang w:val="en-US" w:eastAsia="zh-CN" w:bidi="ar-SA"/>
              </w:rPr>
            </w:pPr>
          </w:p>
        </w:tc>
        <w:tc>
          <w:tcPr>
            <w:tcW w:w="2117" w:type="dxa"/>
            <w:noWrap w:val="0"/>
            <w:vAlign w:val="center"/>
          </w:tcPr>
          <w:p w14:paraId="6E04C00D">
            <w:pPr>
              <w:widowControl w:val="0"/>
              <w:jc w:val="center"/>
              <w:rPr>
                <w:rFonts w:hint="default" w:ascii="Times New Roman" w:hAnsi="Times New Roman" w:eastAsia="宋体" w:cs="Times New Roman"/>
                <w:kern w:val="2"/>
                <w:sz w:val="24"/>
                <w:szCs w:val="22"/>
                <w:lang w:val="en-US" w:eastAsia="zh-CN" w:bidi="ar-SA"/>
              </w:rPr>
            </w:pPr>
          </w:p>
        </w:tc>
      </w:tr>
      <w:tr w14:paraId="209F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37" w:type="dxa"/>
            <w:noWrap w:val="0"/>
            <w:vAlign w:val="center"/>
          </w:tcPr>
          <w:p w14:paraId="400FEF3E">
            <w:pPr>
              <w:widowControl w:val="0"/>
              <w:jc w:val="center"/>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能力资质</w:t>
            </w:r>
          </w:p>
        </w:tc>
        <w:tc>
          <w:tcPr>
            <w:tcW w:w="6279" w:type="dxa"/>
            <w:gridSpan w:val="4"/>
            <w:noWrap w:val="0"/>
            <w:vAlign w:val="center"/>
          </w:tcPr>
          <w:p w14:paraId="5648A460">
            <w:pPr>
              <w:widowControl w:val="0"/>
              <w:adjustRightInd w:val="0"/>
              <w:snapToGrid w:val="0"/>
              <w:jc w:val="both"/>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 xml:space="preserve">申报单位是否通过数字化服务商第三方能力认定  </w:t>
            </w:r>
          </w:p>
          <w:p w14:paraId="3DB8C8C4">
            <w:pPr>
              <w:widowControl w:val="0"/>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□是/□否</w:t>
            </w:r>
            <w:r>
              <w:rPr>
                <w:rFonts w:hint="eastAsia" w:ascii="Times New Roman" w:hAnsi="Times New Roman" w:cs="Times New Roman"/>
                <w:kern w:val="2"/>
                <w:sz w:val="24"/>
                <w:szCs w:val="22"/>
                <w:lang w:val="en-US" w:eastAsia="zh-CN" w:bidi="ar-SA"/>
              </w:rPr>
              <w:t>；第三方服务商名称：</w:t>
            </w:r>
          </w:p>
        </w:tc>
      </w:tr>
      <w:tr w14:paraId="39EA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316" w:type="dxa"/>
            <w:gridSpan w:val="5"/>
            <w:noWrap w:val="0"/>
            <w:vAlign w:val="center"/>
          </w:tcPr>
          <w:p w14:paraId="4AC19DD8">
            <w:pPr>
              <w:spacing w:after="0" w:line="271" w:lineRule="auto"/>
              <w:jc w:val="center"/>
              <w:rPr>
                <w:rFonts w:hint="default" w:ascii="Times New Roman" w:hAnsi="Times New Roman" w:eastAsia="宋体" w:cs="Times New Roman"/>
                <w:sz w:val="18"/>
                <w:szCs w:val="22"/>
                <w:vertAlign w:val="baseline"/>
              </w:rPr>
            </w:pPr>
            <w:r>
              <w:rPr>
                <w:rFonts w:hint="eastAsia" w:ascii="黑体" w:hAnsi="黑体" w:eastAsia="黑体" w:cs="黑体"/>
                <w:b w:val="0"/>
                <w:bCs w:val="0"/>
                <w:snapToGrid w:val="0"/>
                <w:color w:val="000000"/>
                <w:kern w:val="0"/>
                <w:sz w:val="28"/>
                <w:szCs w:val="28"/>
                <w:lang w:val="en-US" w:eastAsia="zh-CN" w:bidi="ar-SA"/>
              </w:rPr>
              <w:t>二、案例基本信息</w:t>
            </w:r>
          </w:p>
        </w:tc>
      </w:tr>
      <w:tr w14:paraId="28B7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2037" w:type="dxa"/>
            <w:noWrap w:val="0"/>
            <w:vAlign w:val="center"/>
          </w:tcPr>
          <w:p w14:paraId="4ACD6C97">
            <w:pPr>
              <w:widowControl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2"/>
                <w:lang w:val="en-US" w:eastAsia="zh-CN" w:bidi="ar-SA"/>
              </w:rPr>
              <w:t>申报方向</w:t>
            </w:r>
          </w:p>
        </w:tc>
        <w:tc>
          <w:tcPr>
            <w:tcW w:w="6279" w:type="dxa"/>
            <w:gridSpan w:val="4"/>
            <w:noWrap w:val="0"/>
            <w:vAlign w:val="center"/>
          </w:tcPr>
          <w:p w14:paraId="0899811E">
            <w:pPr>
              <w:widowControl w:val="0"/>
              <w:tabs>
                <w:tab w:val="left" w:pos="2987"/>
              </w:tabs>
              <w:spacing w:before="2"/>
              <w:ind w:left="0" w:leftChars="0" w:firstLine="60" w:firstLineChars="25"/>
              <w:jc w:val="both"/>
              <w:rPr>
                <w:rFonts w:hint="default" w:ascii="Times New Roman" w:hAnsi="Times New Roman" w:eastAsia="宋体" w:cs="Times New Roman"/>
                <w:b/>
                <w:bCs/>
                <w:kern w:val="2"/>
                <w:sz w:val="24"/>
                <w:szCs w:val="22"/>
                <w:lang w:val="en-US" w:eastAsia="zh-CN" w:bidi="ar-SA"/>
              </w:rPr>
            </w:pPr>
            <w:r>
              <w:rPr>
                <w:rFonts w:hint="default" w:ascii="Times New Roman" w:hAnsi="Times New Roman" w:eastAsia="宋体" w:cs="Times New Roman"/>
                <w:b/>
                <w:bCs/>
                <w:kern w:val="2"/>
                <w:sz w:val="24"/>
                <w:szCs w:val="22"/>
                <w:lang w:val="en-US" w:eastAsia="zh-CN" w:bidi="ar-SA"/>
              </w:rPr>
              <w:t>增品种：</w:t>
            </w:r>
          </w:p>
          <w:p w14:paraId="60224AAF">
            <w:pPr>
              <w:widowControl w:val="0"/>
              <w:tabs>
                <w:tab w:val="left" w:pos="2987"/>
              </w:tabs>
              <w:snapToGrid w:val="0"/>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□消费数据驱动产品设计创新</w:t>
            </w:r>
          </w:p>
          <w:p w14:paraId="7838DC80">
            <w:pPr>
              <w:widowControl w:val="0"/>
              <w:tabs>
                <w:tab w:val="left" w:pos="2987"/>
              </w:tabs>
              <w:snapToGrid w:val="0"/>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□智能仿真测款驱动新品孵化</w:t>
            </w:r>
          </w:p>
          <w:p w14:paraId="455D2344">
            <w:pPr>
              <w:widowControl w:val="0"/>
              <w:tabs>
                <w:tab w:val="left" w:pos="2987"/>
              </w:tabs>
              <w:snapToGrid w:val="0"/>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□个性化定制驱动消费模式重塑</w:t>
            </w:r>
          </w:p>
          <w:p w14:paraId="1F17F82F">
            <w:pPr>
              <w:widowControl w:val="0"/>
              <w:tabs>
                <w:tab w:val="left" w:pos="2987"/>
              </w:tabs>
              <w:spacing w:before="2"/>
              <w:ind w:left="0" w:leftChars="0" w:firstLine="60" w:firstLineChars="25"/>
              <w:jc w:val="both"/>
              <w:rPr>
                <w:rFonts w:hint="default" w:ascii="Times New Roman" w:hAnsi="Times New Roman" w:eastAsia="宋体" w:cs="Times New Roman"/>
                <w:b/>
                <w:bCs/>
                <w:kern w:val="2"/>
                <w:sz w:val="24"/>
                <w:szCs w:val="22"/>
                <w:lang w:val="en-US" w:eastAsia="zh-CN" w:bidi="ar-SA"/>
              </w:rPr>
            </w:pPr>
            <w:r>
              <w:rPr>
                <w:rFonts w:hint="default" w:ascii="Times New Roman" w:hAnsi="Times New Roman" w:eastAsia="宋体" w:cs="Times New Roman"/>
                <w:b/>
                <w:bCs/>
                <w:kern w:val="2"/>
                <w:sz w:val="24"/>
                <w:szCs w:val="22"/>
                <w:lang w:val="en-US" w:eastAsia="zh-CN" w:bidi="ar-SA"/>
              </w:rPr>
              <w:t>提品质：</w:t>
            </w:r>
          </w:p>
          <w:p w14:paraId="618CA5BF">
            <w:pPr>
              <w:widowControl w:val="0"/>
              <w:tabs>
                <w:tab w:val="left" w:pos="2987"/>
              </w:tabs>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□面向精益管理的智能调度排产</w:t>
            </w:r>
          </w:p>
          <w:p w14:paraId="1CDF6F3E">
            <w:pPr>
              <w:widowControl w:val="0"/>
              <w:tabs>
                <w:tab w:val="left" w:pos="2987"/>
              </w:tabs>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□面向透明消费的质量追溯管理</w:t>
            </w:r>
          </w:p>
          <w:p w14:paraId="7324ED48">
            <w:pPr>
              <w:widowControl w:val="0"/>
              <w:tabs>
                <w:tab w:val="left" w:pos="2987"/>
              </w:tabs>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□面向健康消费的敏捷供应链</w:t>
            </w:r>
          </w:p>
          <w:p w14:paraId="0EB57148">
            <w:pPr>
              <w:widowControl w:val="0"/>
              <w:tabs>
                <w:tab w:val="left" w:pos="2987"/>
              </w:tabs>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□面向柔性化需求的智能产线</w:t>
            </w:r>
          </w:p>
          <w:p w14:paraId="5F67F87F">
            <w:pPr>
              <w:widowControl w:val="0"/>
              <w:tabs>
                <w:tab w:val="left" w:pos="2987"/>
              </w:tabs>
              <w:spacing w:before="2"/>
              <w:ind w:left="0" w:leftChars="0" w:firstLine="60" w:firstLineChars="25"/>
              <w:jc w:val="both"/>
              <w:rPr>
                <w:rFonts w:hint="default" w:ascii="Times New Roman" w:hAnsi="Times New Roman" w:eastAsia="宋体" w:cs="Times New Roman"/>
                <w:b/>
                <w:bCs/>
                <w:kern w:val="2"/>
                <w:sz w:val="24"/>
                <w:szCs w:val="22"/>
                <w:lang w:val="en-US" w:eastAsia="zh-CN" w:bidi="ar-SA"/>
              </w:rPr>
            </w:pPr>
            <w:r>
              <w:rPr>
                <w:rFonts w:hint="default" w:ascii="Times New Roman" w:hAnsi="Times New Roman" w:eastAsia="宋体" w:cs="Times New Roman"/>
                <w:b/>
                <w:bCs/>
                <w:kern w:val="2"/>
                <w:sz w:val="24"/>
                <w:szCs w:val="22"/>
                <w:lang w:val="en-US" w:eastAsia="zh-CN" w:bidi="ar-SA"/>
              </w:rPr>
              <w:t>创品牌：</w:t>
            </w:r>
          </w:p>
          <w:p w14:paraId="0D5A39FE">
            <w:pPr>
              <w:widowControl w:val="0"/>
              <w:tabs>
                <w:tab w:val="left" w:pos="2987"/>
              </w:tabs>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□数字全域营销助力品牌推广</w:t>
            </w:r>
          </w:p>
          <w:p w14:paraId="46EF183E">
            <w:pPr>
              <w:widowControl w:val="0"/>
              <w:tabs>
                <w:tab w:val="left" w:pos="2987"/>
              </w:tabs>
              <w:spacing w:before="2"/>
              <w:ind w:left="0" w:leftChars="0" w:firstLine="60" w:firstLineChars="25"/>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kern w:val="2"/>
                <w:sz w:val="24"/>
                <w:szCs w:val="22"/>
                <w:lang w:val="en-US" w:eastAsia="zh-CN" w:bidi="ar-SA"/>
              </w:rPr>
              <w:t>□国潮新品助力品牌价值提升</w:t>
            </w:r>
          </w:p>
          <w:p w14:paraId="263204F8">
            <w:pPr>
              <w:widowControl w:val="0"/>
              <w:tabs>
                <w:tab w:val="left" w:pos="2987"/>
              </w:tabs>
              <w:spacing w:before="2"/>
              <w:ind w:left="0" w:leftChars="0" w:firstLine="60" w:firstLineChars="25"/>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2"/>
                <w:lang w:val="en-US" w:eastAsia="zh-CN" w:bidi="ar-SA"/>
              </w:rPr>
              <w:t>□数字服务供给助力区域品牌优势打造</w:t>
            </w:r>
          </w:p>
        </w:tc>
      </w:tr>
      <w:tr w14:paraId="7DBF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37" w:type="dxa"/>
            <w:noWrap w:val="0"/>
            <w:vAlign w:val="center"/>
          </w:tcPr>
          <w:p w14:paraId="22ED3B4E">
            <w:pPr>
              <w:widowControl w:val="0"/>
              <w:spacing w:before="2"/>
              <w:ind w:right="96" w:righ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2"/>
                <w:lang w:val="en-US" w:eastAsia="zh-CN" w:bidi="ar-SA"/>
              </w:rPr>
              <w:t>案例名称</w:t>
            </w:r>
          </w:p>
        </w:tc>
        <w:tc>
          <w:tcPr>
            <w:tcW w:w="6279" w:type="dxa"/>
            <w:gridSpan w:val="4"/>
            <w:noWrap w:val="0"/>
            <w:vAlign w:val="top"/>
          </w:tcPr>
          <w:p w14:paraId="312537F7">
            <w:pPr>
              <w:widowControl w:val="0"/>
              <w:jc w:val="both"/>
              <w:rPr>
                <w:rFonts w:hint="default" w:ascii="Times New Roman" w:hAnsi="Times New Roman" w:eastAsia="宋体" w:cs="Times New Roman"/>
                <w:kern w:val="2"/>
                <w:sz w:val="22"/>
                <w:szCs w:val="24"/>
                <w:lang w:val="en-US" w:eastAsia="zh-CN" w:bidi="ar-SA"/>
              </w:rPr>
            </w:pPr>
          </w:p>
        </w:tc>
      </w:tr>
      <w:tr w14:paraId="11FD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037" w:type="dxa"/>
            <w:noWrap w:val="0"/>
            <w:vAlign w:val="center"/>
          </w:tcPr>
          <w:p w14:paraId="634C63FF">
            <w:pPr>
              <w:jc w:val="center"/>
            </w:pPr>
            <w:r>
              <w:rPr>
                <w:rFonts w:hint="default" w:ascii="Times New Roman" w:hAnsi="Times New Roman" w:eastAsia="宋体" w:cs="Times New Roman"/>
                <w:kern w:val="2"/>
                <w:sz w:val="24"/>
                <w:szCs w:val="22"/>
                <w:lang w:val="en-US" w:eastAsia="zh-CN" w:bidi="ar-SA"/>
              </w:rPr>
              <w:t>建设时间</w:t>
            </w:r>
          </w:p>
          <w:p w14:paraId="2F777279">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1"/>
                <w:kern w:val="2"/>
                <w:sz w:val="24"/>
                <w:szCs w:val="22"/>
                <w:lang w:val="en-US" w:eastAsia="zh-CN" w:bidi="ar-SA"/>
              </w:rPr>
              <w:t>（应已建设完</w:t>
            </w:r>
            <w:r>
              <w:rPr>
                <w:rFonts w:hint="default" w:ascii="Times New Roman" w:hAnsi="Times New Roman" w:eastAsia="宋体" w:cs="Times New Roman"/>
                <w:kern w:val="2"/>
                <w:sz w:val="24"/>
                <w:szCs w:val="22"/>
                <w:lang w:val="en-US" w:eastAsia="zh-CN" w:bidi="ar-SA"/>
              </w:rPr>
              <w:t>成）</w:t>
            </w:r>
          </w:p>
        </w:tc>
        <w:tc>
          <w:tcPr>
            <w:tcW w:w="6279" w:type="dxa"/>
            <w:gridSpan w:val="4"/>
            <w:noWrap w:val="0"/>
            <w:vAlign w:val="center"/>
          </w:tcPr>
          <w:p w14:paraId="593BB1E8">
            <w:pPr>
              <w:widowControl w:val="0"/>
              <w:tabs>
                <w:tab w:val="left" w:pos="607"/>
                <w:tab w:val="left" w:pos="1687"/>
                <w:tab w:val="left" w:pos="2287"/>
              </w:tabs>
              <w:spacing w:before="1"/>
              <w:ind w:left="7" w:lef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2"/>
                <w:lang w:val="en-US" w:eastAsia="zh-CN" w:bidi="ar-SA"/>
              </w:rPr>
              <w:t>年</w:t>
            </w:r>
            <w:r>
              <w:rPr>
                <w:rFonts w:hint="default" w:ascii="Times New Roman" w:hAnsi="Times New Roman" w:eastAsia="宋体" w:cs="Times New Roman"/>
                <w:kern w:val="2"/>
                <w:sz w:val="24"/>
                <w:szCs w:val="22"/>
                <w:lang w:val="en-US" w:eastAsia="zh-CN" w:bidi="ar-SA"/>
              </w:rPr>
              <w:tab/>
            </w:r>
            <w:r>
              <w:rPr>
                <w:rFonts w:hint="default" w:ascii="Times New Roman" w:hAnsi="Times New Roman" w:eastAsia="宋体" w:cs="Times New Roman"/>
                <w:kern w:val="2"/>
                <w:sz w:val="24"/>
                <w:szCs w:val="22"/>
                <w:lang w:val="en-US" w:eastAsia="zh-CN" w:bidi="ar-SA"/>
              </w:rPr>
              <w:t>月  至</w:t>
            </w:r>
            <w:r>
              <w:rPr>
                <w:rFonts w:hint="default" w:ascii="Times New Roman" w:hAnsi="Times New Roman" w:eastAsia="宋体" w:cs="Times New Roman"/>
                <w:kern w:val="2"/>
                <w:sz w:val="24"/>
                <w:szCs w:val="22"/>
                <w:lang w:val="en-US" w:eastAsia="zh-CN" w:bidi="ar-SA"/>
              </w:rPr>
              <w:tab/>
            </w:r>
            <w:r>
              <w:rPr>
                <w:rFonts w:hint="default" w:ascii="Times New Roman" w:hAnsi="Times New Roman" w:eastAsia="宋体" w:cs="Times New Roman"/>
                <w:kern w:val="2"/>
                <w:sz w:val="24"/>
                <w:szCs w:val="22"/>
                <w:lang w:val="en-US" w:eastAsia="zh-CN" w:bidi="ar-SA"/>
              </w:rPr>
              <w:t>年</w:t>
            </w:r>
            <w:r>
              <w:rPr>
                <w:rFonts w:hint="default" w:ascii="Times New Roman" w:hAnsi="Times New Roman" w:eastAsia="宋体" w:cs="Times New Roman"/>
                <w:kern w:val="2"/>
                <w:sz w:val="24"/>
                <w:szCs w:val="22"/>
                <w:lang w:val="en-US" w:eastAsia="zh-CN" w:bidi="ar-SA"/>
              </w:rPr>
              <w:tab/>
            </w:r>
            <w:r>
              <w:rPr>
                <w:rFonts w:hint="default" w:ascii="Times New Roman" w:hAnsi="Times New Roman" w:eastAsia="宋体" w:cs="Times New Roman"/>
                <w:kern w:val="2"/>
                <w:sz w:val="24"/>
                <w:szCs w:val="22"/>
                <w:lang w:val="en-US" w:eastAsia="zh-CN" w:bidi="ar-SA"/>
              </w:rPr>
              <w:t>月</w:t>
            </w:r>
          </w:p>
        </w:tc>
      </w:tr>
      <w:tr w14:paraId="32E7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37" w:type="dxa"/>
            <w:noWrap w:val="0"/>
            <w:vAlign w:val="center"/>
          </w:tcPr>
          <w:p w14:paraId="639D57C7">
            <w:pPr>
              <w:widowControl w:val="0"/>
              <w:ind w:right="96" w:rightChars="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应用领域</w:t>
            </w:r>
          </w:p>
        </w:tc>
        <w:tc>
          <w:tcPr>
            <w:tcW w:w="6279" w:type="dxa"/>
            <w:gridSpan w:val="4"/>
            <w:noWrap w:val="0"/>
            <w:vAlign w:val="center"/>
          </w:tcPr>
          <w:p w14:paraId="434ECD5C">
            <w:pPr>
              <w:widowControl w:val="0"/>
              <w:tabs>
                <w:tab w:val="left" w:pos="3167"/>
              </w:tabs>
              <w:spacing w:line="266" w:lineRule="exact"/>
              <w:ind w:left="107" w:leftChars="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2"/>
                <w:highlight w:val="none"/>
                <w:lang w:val="en-US" w:eastAsia="zh-CN" w:bidi="ar-SA"/>
              </w:rPr>
              <w:t>□纺织 □轻工 □食品 □医药 □其他（请注明）：</w:t>
            </w:r>
          </w:p>
        </w:tc>
      </w:tr>
      <w:tr w14:paraId="3FD3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037" w:type="dxa"/>
            <w:noWrap w:val="0"/>
            <w:vAlign w:val="center"/>
          </w:tcPr>
          <w:p w14:paraId="61EA08B7">
            <w:pPr>
              <w:widowControl w:val="0"/>
              <w:spacing w:before="2"/>
              <w:ind w:left="0" w:left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2"/>
                <w:lang w:val="en-US" w:eastAsia="zh-CN" w:bidi="ar-SA"/>
              </w:rPr>
              <w:t>案例服务对象及适用场景</w:t>
            </w:r>
          </w:p>
        </w:tc>
        <w:tc>
          <w:tcPr>
            <w:tcW w:w="6279" w:type="dxa"/>
            <w:gridSpan w:val="4"/>
            <w:noWrap w:val="0"/>
            <w:vAlign w:val="top"/>
          </w:tcPr>
          <w:p w14:paraId="33AA4C18">
            <w:pPr>
              <w:widowControl w:val="0"/>
              <w:jc w:val="both"/>
              <w:rPr>
                <w:rFonts w:hint="default" w:ascii="Times New Roman" w:hAnsi="Times New Roman" w:eastAsia="宋体" w:cs="Times New Roman"/>
                <w:kern w:val="2"/>
                <w:sz w:val="22"/>
                <w:szCs w:val="24"/>
                <w:lang w:val="en-US" w:eastAsia="zh-CN" w:bidi="ar-SA"/>
              </w:rPr>
            </w:pPr>
          </w:p>
        </w:tc>
      </w:tr>
    </w:tbl>
    <w:p w14:paraId="407A483A">
      <w:pPr>
        <w:spacing w:after="0" w:line="271" w:lineRule="auto"/>
        <w:jc w:val="both"/>
        <w:rPr>
          <w:rFonts w:hint="default" w:ascii="Times New Roman" w:hAnsi="Times New Roman" w:eastAsia="宋体" w:cs="Times New Roman"/>
          <w:sz w:val="18"/>
        </w:rPr>
        <w:sectPr>
          <w:headerReference r:id="rId8" w:type="default"/>
          <w:pgSz w:w="11910" w:h="16840"/>
          <w:pgMar w:top="1440" w:right="1803" w:bottom="1440" w:left="1803" w:header="0" w:footer="1232" w:gutter="0"/>
          <w:pgNumType w:fmt="decimal"/>
          <w:cols w:space="720" w:num="1"/>
        </w:sectPr>
      </w:pPr>
    </w:p>
    <w:tbl>
      <w:tblPr>
        <w:tblStyle w:val="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6"/>
      </w:tblGrid>
      <w:tr w14:paraId="50BF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16" w:type="dxa"/>
            <w:noWrap w:val="0"/>
            <w:vAlign w:val="center"/>
          </w:tcPr>
          <w:p w14:paraId="27C58555">
            <w:pPr>
              <w:pStyle w:val="4"/>
              <w:autoSpaceDE/>
              <w:autoSpaceDN/>
              <w:spacing w:before="0" w:beforeLines="0" w:after="0" w:afterLines="0" w:line="600" w:lineRule="exact"/>
              <w:ind w:right="0" w:firstLine="0" w:firstLineChars="0"/>
              <w:jc w:val="center"/>
              <w:outlineLvl w:val="0"/>
              <w:rPr>
                <w:rStyle w:val="12"/>
                <w:rFonts w:hint="default" w:ascii="Times New Roman" w:hAnsi="Times New Roman" w:eastAsia="宋体" w:cs="Times New Roman"/>
                <w:b w:val="0"/>
                <w:bCs/>
                <w:sz w:val="32"/>
                <w:szCs w:val="32"/>
                <w:vertAlign w:val="baseline"/>
              </w:rPr>
            </w:pPr>
            <w:r>
              <w:rPr>
                <w:rStyle w:val="10"/>
                <w:rFonts w:hint="eastAsia" w:ascii="黑体" w:hAnsi="黑体" w:eastAsia="黑体" w:cs="黑体"/>
                <w:b w:val="0"/>
                <w:bCs w:val="0"/>
                <w:snapToGrid w:val="0"/>
                <w:color w:val="000000"/>
                <w:kern w:val="0"/>
                <w:sz w:val="28"/>
                <w:szCs w:val="28"/>
                <w:highlight w:val="none"/>
                <w:lang w:val="en-US" w:eastAsia="zh-CN"/>
              </w:rPr>
              <w:t>三</w:t>
            </w:r>
            <w:r>
              <w:rPr>
                <w:rStyle w:val="10"/>
                <w:rFonts w:hint="eastAsia" w:ascii="黑体" w:hAnsi="黑体" w:eastAsia="黑体" w:cs="黑体"/>
                <w:b w:val="0"/>
                <w:bCs w:val="0"/>
                <w:snapToGrid w:val="0"/>
                <w:color w:val="000000"/>
                <w:kern w:val="0"/>
                <w:sz w:val="28"/>
                <w:szCs w:val="28"/>
                <w:highlight w:val="none"/>
              </w:rPr>
              <w:t>、申报</w:t>
            </w:r>
            <w:r>
              <w:rPr>
                <w:rStyle w:val="10"/>
                <w:rFonts w:hint="eastAsia" w:ascii="黑体" w:hAnsi="黑体" w:eastAsia="黑体" w:cs="黑体"/>
                <w:b w:val="0"/>
                <w:bCs w:val="0"/>
                <w:snapToGrid w:val="0"/>
                <w:color w:val="000000"/>
                <w:kern w:val="0"/>
                <w:sz w:val="28"/>
                <w:szCs w:val="28"/>
                <w:highlight w:val="none"/>
                <w:lang w:eastAsia="zh-CN"/>
              </w:rPr>
              <w:t>案例</w:t>
            </w:r>
            <w:r>
              <w:rPr>
                <w:rStyle w:val="10"/>
                <w:rFonts w:hint="eastAsia" w:ascii="黑体" w:hAnsi="黑体" w:eastAsia="黑体" w:cs="黑体"/>
                <w:b w:val="0"/>
                <w:bCs w:val="0"/>
                <w:snapToGrid w:val="0"/>
                <w:color w:val="000000"/>
                <w:kern w:val="0"/>
                <w:sz w:val="28"/>
                <w:szCs w:val="28"/>
                <w:highlight w:val="none"/>
              </w:rPr>
              <w:t>详细介绍</w:t>
            </w:r>
          </w:p>
        </w:tc>
      </w:tr>
      <w:tr w14:paraId="4995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3" w:hRule="atLeast"/>
        </w:trPr>
        <w:tc>
          <w:tcPr>
            <w:tcW w:w="8316" w:type="dxa"/>
            <w:noWrap w:val="0"/>
            <w:vAlign w:val="top"/>
          </w:tcPr>
          <w:p w14:paraId="6EF39BC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firstLine="482" w:firstLineChars="200"/>
              <w:jc w:val="left"/>
              <w:textAlignment w:val="auto"/>
              <w:outlineLvl w:val="1"/>
              <w:rPr>
                <w:rFonts w:hint="default" w:ascii="Times New Roman" w:hAnsi="Times New Roman" w:eastAsia="宋体" w:cs="Times New Roman"/>
                <w:b/>
                <w:bCs w:val="0"/>
                <w:color w:val="333333"/>
                <w:kern w:val="2"/>
                <w:sz w:val="24"/>
                <w:szCs w:val="24"/>
                <w:lang w:val="en-US" w:eastAsia="zh-CN" w:bidi="ar-SA"/>
              </w:rPr>
            </w:pPr>
          </w:p>
          <w:p w14:paraId="53C10B2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firstLine="482" w:firstLineChars="200"/>
              <w:jc w:val="left"/>
              <w:textAlignment w:val="auto"/>
              <w:outlineLvl w:val="1"/>
              <w:rPr>
                <w:rFonts w:hint="default" w:ascii="Times New Roman" w:hAnsi="Times New Roman" w:eastAsia="宋体" w:cs="Times New Roman"/>
                <w:b/>
                <w:bCs w:val="0"/>
                <w:color w:val="333333"/>
                <w:kern w:val="2"/>
                <w:sz w:val="24"/>
                <w:szCs w:val="24"/>
                <w:lang w:val="en-US" w:eastAsia="zh-CN" w:bidi="ar-SA"/>
              </w:rPr>
            </w:pPr>
            <w:r>
              <w:rPr>
                <w:rFonts w:hint="default" w:ascii="Times New Roman" w:hAnsi="Times New Roman" w:eastAsia="宋体" w:cs="Times New Roman"/>
                <w:b/>
                <w:bCs w:val="0"/>
                <w:color w:val="333333"/>
                <w:kern w:val="2"/>
                <w:sz w:val="24"/>
                <w:szCs w:val="24"/>
                <w:lang w:val="en-US" w:eastAsia="zh-CN" w:bidi="ar-SA"/>
              </w:rPr>
              <w:t>（</w:t>
            </w:r>
            <w:r>
              <w:rPr>
                <w:rFonts w:hint="eastAsia" w:ascii="Times New Roman" w:hAnsi="Times New Roman" w:cs="Times New Roman"/>
                <w:b/>
                <w:bCs w:val="0"/>
                <w:color w:val="333333"/>
                <w:kern w:val="2"/>
                <w:sz w:val="24"/>
                <w:szCs w:val="24"/>
                <w:lang w:val="en-US" w:eastAsia="zh-CN" w:bidi="ar-SA"/>
              </w:rPr>
              <w:t>一）申报单位简介</w:t>
            </w:r>
          </w:p>
          <w:p w14:paraId="498A522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简要阐述</w:t>
            </w:r>
            <w:r>
              <w:rPr>
                <w:rFonts w:hint="default" w:ascii="Times New Roman" w:hAnsi="Times New Roman" w:cs="Times New Roman"/>
                <w:b w:val="0"/>
                <w:bCs w:val="0"/>
                <w:color w:val="auto"/>
                <w:kern w:val="2"/>
                <w:sz w:val="24"/>
                <w:szCs w:val="24"/>
                <w:highlight w:val="none"/>
                <w:lang w:val="en-US" w:eastAsia="zh-CN" w:bidi="ar-SA"/>
              </w:rPr>
              <w:t>申报单位</w:t>
            </w:r>
            <w:r>
              <w:rPr>
                <w:rFonts w:hint="default" w:ascii="Times New Roman" w:hAnsi="Times New Roman" w:eastAsia="宋体" w:cs="Times New Roman"/>
                <w:b w:val="0"/>
                <w:bCs w:val="0"/>
                <w:color w:val="auto"/>
                <w:kern w:val="2"/>
                <w:sz w:val="24"/>
                <w:szCs w:val="24"/>
                <w:highlight w:val="none"/>
                <w:lang w:val="en-US" w:eastAsia="zh-CN" w:bidi="ar-SA"/>
              </w:rPr>
              <w:t>发展历程、主营业务、规模、行业地位、市场销售等方面基本情况</w:t>
            </w:r>
            <w:r>
              <w:rPr>
                <w:rFonts w:hint="default" w:ascii="Times New Roman" w:hAnsi="Times New Roman" w:cs="Times New Roman"/>
                <w:b w:val="0"/>
                <w:bCs w:val="0"/>
                <w:color w:val="auto"/>
                <w:kern w:val="2"/>
                <w:sz w:val="24"/>
                <w:szCs w:val="24"/>
                <w:highlight w:val="none"/>
                <w:lang w:val="en-US" w:eastAsia="zh-CN" w:bidi="ar-SA"/>
              </w:rPr>
              <w:t>。建议</w:t>
            </w:r>
            <w:r>
              <w:rPr>
                <w:rFonts w:hint="default" w:ascii="Times New Roman" w:hAnsi="Times New Roman" w:eastAsia="宋体" w:cs="Times New Roman"/>
                <w:b w:val="0"/>
                <w:bCs w:val="0"/>
                <w:color w:val="auto"/>
                <w:kern w:val="2"/>
                <w:sz w:val="24"/>
                <w:szCs w:val="24"/>
                <w:highlight w:val="none"/>
                <w:lang w:val="en-US" w:eastAsia="zh-CN" w:bidi="ar-SA"/>
              </w:rPr>
              <w:t>超过300</w:t>
            </w:r>
            <w:r>
              <w:rPr>
                <w:rFonts w:hint="default" w:ascii="Times New Roman" w:hAnsi="Times New Roman" w:cs="Times New Roman"/>
                <w:b w:val="0"/>
                <w:bCs w:val="0"/>
                <w:color w:val="auto"/>
                <w:kern w:val="2"/>
                <w:sz w:val="24"/>
                <w:szCs w:val="24"/>
                <w:highlight w:val="none"/>
                <w:lang w:val="en-US" w:eastAsia="zh-CN" w:bidi="ar-SA"/>
              </w:rPr>
              <w:t>字以内。</w:t>
            </w:r>
          </w:p>
          <w:p w14:paraId="13434DB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firstLine="482" w:firstLineChars="200"/>
              <w:jc w:val="left"/>
              <w:textAlignment w:val="auto"/>
              <w:outlineLvl w:val="1"/>
              <w:rPr>
                <w:rFonts w:hint="default" w:ascii="Times New Roman" w:hAnsi="Times New Roman" w:eastAsia="宋体" w:cs="Times New Roman"/>
                <w:b/>
                <w:bCs w:val="0"/>
                <w:color w:val="333333"/>
                <w:kern w:val="2"/>
                <w:sz w:val="24"/>
                <w:szCs w:val="24"/>
                <w:lang w:val="en-US" w:eastAsia="zh-CN" w:bidi="ar-SA"/>
              </w:rPr>
            </w:pPr>
            <w:r>
              <w:rPr>
                <w:rFonts w:hint="default" w:ascii="Times New Roman" w:hAnsi="Times New Roman" w:eastAsia="宋体" w:cs="Times New Roman"/>
                <w:b/>
                <w:bCs w:val="0"/>
                <w:color w:val="333333"/>
                <w:kern w:val="2"/>
                <w:sz w:val="24"/>
                <w:szCs w:val="24"/>
                <w:lang w:val="en-US" w:eastAsia="zh-CN" w:bidi="ar-SA"/>
              </w:rPr>
              <w:t>（</w:t>
            </w:r>
            <w:r>
              <w:rPr>
                <w:rFonts w:hint="eastAsia" w:ascii="Times New Roman" w:hAnsi="Times New Roman" w:cs="Times New Roman"/>
                <w:b/>
                <w:bCs w:val="0"/>
                <w:color w:val="333333"/>
                <w:kern w:val="2"/>
                <w:sz w:val="24"/>
                <w:szCs w:val="24"/>
                <w:lang w:val="en-US" w:eastAsia="zh-CN" w:bidi="ar-SA"/>
              </w:rPr>
              <w:t>二</w:t>
            </w:r>
            <w:r>
              <w:rPr>
                <w:rFonts w:hint="default" w:ascii="Times New Roman" w:hAnsi="Times New Roman" w:eastAsia="宋体" w:cs="Times New Roman"/>
                <w:b/>
                <w:bCs w:val="0"/>
                <w:color w:val="333333"/>
                <w:kern w:val="2"/>
                <w:sz w:val="24"/>
                <w:szCs w:val="24"/>
                <w:lang w:val="en-US" w:eastAsia="zh-CN" w:bidi="ar-SA"/>
              </w:rPr>
              <w:t>）案例简介</w:t>
            </w:r>
          </w:p>
          <w:p w14:paraId="45FB0945">
            <w:pPr>
              <w:spacing w:beforeLines="0" w:afterLines="0"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简要阐述申报案例拟解决的行业痛点或关键问题、应用必要性以及实施目标。建议500字</w:t>
            </w:r>
            <w:r>
              <w:rPr>
                <w:rFonts w:hint="eastAsia" w:ascii="Times New Roman" w:hAnsi="Times New Roman" w:cs="Times New Roman"/>
                <w:sz w:val="24"/>
                <w:szCs w:val="24"/>
                <w:highlight w:val="none"/>
                <w:lang w:val="en-US" w:eastAsia="zh-CN"/>
              </w:rPr>
              <w:t>以</w:t>
            </w:r>
            <w:r>
              <w:rPr>
                <w:rFonts w:hint="default" w:ascii="Times New Roman" w:hAnsi="Times New Roman" w:eastAsia="宋体" w:cs="Times New Roman"/>
                <w:sz w:val="24"/>
                <w:szCs w:val="24"/>
                <w:highlight w:val="none"/>
                <w:lang w:val="en-US" w:eastAsia="zh-CN"/>
              </w:rPr>
              <w:t>内。</w:t>
            </w:r>
          </w:p>
          <w:p w14:paraId="4865C8D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firstLine="482" w:firstLineChars="200"/>
              <w:jc w:val="left"/>
              <w:textAlignment w:val="auto"/>
              <w:outlineLvl w:val="1"/>
              <w:rPr>
                <w:rFonts w:hint="default" w:ascii="Times New Roman" w:hAnsi="Times New Roman" w:eastAsia="宋体" w:cs="Times New Roman"/>
                <w:b/>
                <w:bCs w:val="0"/>
                <w:color w:val="333333"/>
                <w:kern w:val="2"/>
                <w:sz w:val="24"/>
                <w:szCs w:val="24"/>
                <w:lang w:val="en-US" w:eastAsia="zh-CN" w:bidi="ar-SA"/>
              </w:rPr>
            </w:pPr>
            <w:r>
              <w:rPr>
                <w:rFonts w:hint="default" w:ascii="Times New Roman" w:hAnsi="Times New Roman" w:eastAsia="宋体" w:cs="Times New Roman"/>
                <w:b/>
                <w:bCs w:val="0"/>
                <w:color w:val="333333"/>
                <w:kern w:val="2"/>
                <w:sz w:val="24"/>
                <w:szCs w:val="24"/>
                <w:lang w:val="en-US" w:eastAsia="zh-CN" w:bidi="ar-SA"/>
              </w:rPr>
              <w:t>（</w:t>
            </w:r>
            <w:r>
              <w:rPr>
                <w:rFonts w:hint="eastAsia" w:ascii="Times New Roman" w:hAnsi="Times New Roman" w:cs="Times New Roman"/>
                <w:b/>
                <w:bCs w:val="0"/>
                <w:color w:val="333333"/>
                <w:kern w:val="2"/>
                <w:sz w:val="24"/>
                <w:szCs w:val="24"/>
                <w:lang w:val="en-US" w:eastAsia="zh-CN" w:bidi="ar-SA"/>
              </w:rPr>
              <w:t>三</w:t>
            </w:r>
            <w:r>
              <w:rPr>
                <w:rFonts w:hint="default" w:ascii="Times New Roman" w:hAnsi="Times New Roman" w:eastAsia="宋体" w:cs="Times New Roman"/>
                <w:b/>
                <w:bCs w:val="0"/>
                <w:color w:val="333333"/>
                <w:kern w:val="2"/>
                <w:sz w:val="24"/>
                <w:szCs w:val="24"/>
                <w:lang w:val="en-US" w:eastAsia="zh-CN" w:bidi="ar-SA"/>
              </w:rPr>
              <w:t>）主要做法</w:t>
            </w:r>
          </w:p>
          <w:p w14:paraId="51BA0746">
            <w:pPr>
              <w:spacing w:beforeLines="0" w:afterLines="0"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介绍案例的实施方案、主要措施等。建议1000字</w:t>
            </w:r>
            <w:r>
              <w:rPr>
                <w:rFonts w:hint="eastAsia" w:ascii="Times New Roman" w:hAnsi="Times New Roman" w:cs="Times New Roman"/>
                <w:sz w:val="24"/>
                <w:szCs w:val="24"/>
                <w:highlight w:val="none"/>
                <w:lang w:val="en-US" w:eastAsia="zh-CN"/>
              </w:rPr>
              <w:t>以</w:t>
            </w:r>
            <w:r>
              <w:rPr>
                <w:rFonts w:hint="default" w:ascii="Times New Roman" w:hAnsi="Times New Roman" w:eastAsia="宋体" w:cs="Times New Roman"/>
                <w:sz w:val="24"/>
                <w:szCs w:val="24"/>
                <w:highlight w:val="none"/>
                <w:lang w:val="en-US" w:eastAsia="zh-CN"/>
              </w:rPr>
              <w:t>内。</w:t>
            </w:r>
          </w:p>
          <w:p w14:paraId="6B69D4B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482" w:firstLineChars="200"/>
              <w:jc w:val="left"/>
              <w:textAlignment w:val="auto"/>
              <w:outlineLvl w:val="1"/>
              <w:rPr>
                <w:rFonts w:hint="default" w:ascii="Times New Roman" w:hAnsi="Times New Roman" w:eastAsia="宋体" w:cs="Times New Roman"/>
                <w:b/>
                <w:bCs w:val="0"/>
                <w:color w:val="333333"/>
                <w:kern w:val="2"/>
                <w:sz w:val="24"/>
                <w:szCs w:val="24"/>
                <w:lang w:val="en-US" w:eastAsia="zh-CN" w:bidi="ar-SA"/>
              </w:rPr>
            </w:pPr>
            <w:r>
              <w:rPr>
                <w:rFonts w:hint="eastAsia" w:ascii="Times New Roman" w:hAnsi="Times New Roman" w:cs="Times New Roman"/>
                <w:b/>
                <w:bCs w:val="0"/>
                <w:color w:val="333333"/>
                <w:kern w:val="2"/>
                <w:sz w:val="24"/>
                <w:szCs w:val="24"/>
                <w:lang w:val="en-US" w:eastAsia="zh-CN" w:bidi="ar-SA"/>
              </w:rPr>
              <w:t>（四）</w:t>
            </w:r>
            <w:r>
              <w:rPr>
                <w:rFonts w:hint="default" w:ascii="Times New Roman" w:hAnsi="Times New Roman" w:eastAsia="宋体" w:cs="Times New Roman"/>
                <w:b/>
                <w:bCs w:val="0"/>
                <w:color w:val="333333"/>
                <w:kern w:val="2"/>
                <w:sz w:val="24"/>
                <w:szCs w:val="24"/>
                <w:lang w:val="en-US" w:eastAsia="zh-CN" w:bidi="ar-SA"/>
              </w:rPr>
              <w:t>应用成效</w:t>
            </w:r>
          </w:p>
          <w:p w14:paraId="655587DD">
            <w:pPr>
              <w:spacing w:beforeLines="0" w:afterLines="0"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介绍案例在申报方向可量化的直接经济效益、社会效益、生态效益等，可进行前后效果对比，例如成本、生产效率、质量、能耗、主要产品国内与国际市场份额、品牌知名度等。建议500字</w:t>
            </w:r>
            <w:r>
              <w:rPr>
                <w:rFonts w:hint="eastAsia" w:ascii="Times New Roman" w:hAnsi="Times New Roman" w:cs="Times New Roman"/>
                <w:sz w:val="24"/>
                <w:szCs w:val="24"/>
                <w:highlight w:val="none"/>
                <w:lang w:val="en-US" w:eastAsia="zh-CN"/>
              </w:rPr>
              <w:t>以</w:t>
            </w:r>
            <w:r>
              <w:rPr>
                <w:rFonts w:hint="default" w:ascii="Times New Roman" w:hAnsi="Times New Roman" w:eastAsia="宋体" w:cs="Times New Roman"/>
                <w:sz w:val="24"/>
                <w:szCs w:val="24"/>
                <w:highlight w:val="none"/>
                <w:lang w:val="en-US" w:eastAsia="zh-CN"/>
              </w:rPr>
              <w:t>内。</w:t>
            </w:r>
          </w:p>
          <w:p w14:paraId="5317BA4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482" w:firstLineChars="200"/>
              <w:jc w:val="left"/>
              <w:textAlignment w:val="auto"/>
              <w:outlineLvl w:val="1"/>
              <w:rPr>
                <w:rFonts w:hint="default" w:ascii="Times New Roman" w:hAnsi="Times New Roman" w:eastAsia="宋体" w:cs="Times New Roman"/>
                <w:b/>
                <w:bCs w:val="0"/>
                <w:color w:val="333333"/>
                <w:kern w:val="2"/>
                <w:sz w:val="24"/>
                <w:szCs w:val="24"/>
                <w:lang w:val="en-US" w:eastAsia="zh-CN" w:bidi="ar-SA"/>
              </w:rPr>
            </w:pPr>
            <w:r>
              <w:rPr>
                <w:rFonts w:hint="eastAsia" w:ascii="Times New Roman" w:hAnsi="Times New Roman" w:cs="Times New Roman"/>
                <w:b/>
                <w:bCs w:val="0"/>
                <w:color w:val="333333"/>
                <w:kern w:val="2"/>
                <w:sz w:val="24"/>
                <w:szCs w:val="24"/>
                <w:lang w:val="en-US" w:eastAsia="zh-CN" w:bidi="ar-SA"/>
              </w:rPr>
              <w:t>（五）</w:t>
            </w:r>
            <w:r>
              <w:rPr>
                <w:rFonts w:hint="default" w:ascii="Times New Roman" w:hAnsi="Times New Roman" w:eastAsia="宋体" w:cs="Times New Roman"/>
                <w:b/>
                <w:bCs w:val="0"/>
                <w:color w:val="333333"/>
                <w:kern w:val="2"/>
                <w:sz w:val="24"/>
                <w:szCs w:val="24"/>
                <w:lang w:val="en-US" w:eastAsia="zh-CN" w:bidi="ar-SA"/>
              </w:rPr>
              <w:t>典型经验</w:t>
            </w:r>
          </w:p>
          <w:p w14:paraId="48F0406B">
            <w:pPr>
              <w:spacing w:beforeLines="0" w:afterLines="0"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说明案例取得的创新性经验或亮点，包括产品创新、技术创新、品牌创新、模式创新等。建议500字</w:t>
            </w:r>
            <w:r>
              <w:rPr>
                <w:rFonts w:hint="eastAsia" w:ascii="Times New Roman" w:hAnsi="Times New Roman" w:cs="Times New Roman"/>
                <w:sz w:val="24"/>
                <w:szCs w:val="24"/>
                <w:highlight w:val="none"/>
                <w:lang w:val="en-US" w:eastAsia="zh-CN"/>
              </w:rPr>
              <w:t>以</w:t>
            </w:r>
            <w:r>
              <w:rPr>
                <w:rFonts w:hint="default" w:ascii="Times New Roman" w:hAnsi="Times New Roman" w:eastAsia="宋体" w:cs="Times New Roman"/>
                <w:sz w:val="24"/>
                <w:szCs w:val="24"/>
                <w:highlight w:val="none"/>
                <w:lang w:val="en-US" w:eastAsia="zh-CN"/>
              </w:rPr>
              <w:t>内。</w:t>
            </w:r>
          </w:p>
          <w:p w14:paraId="1C1DA1F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482" w:firstLineChars="200"/>
              <w:jc w:val="left"/>
              <w:textAlignment w:val="auto"/>
              <w:outlineLvl w:val="1"/>
              <w:rPr>
                <w:rFonts w:hint="default" w:ascii="Times New Roman" w:hAnsi="Times New Roman" w:eastAsia="宋体" w:cs="Times New Roman"/>
                <w:b/>
                <w:bCs w:val="0"/>
                <w:color w:val="333333"/>
                <w:kern w:val="2"/>
                <w:sz w:val="24"/>
                <w:szCs w:val="24"/>
                <w:lang w:val="en-US" w:eastAsia="zh-CN" w:bidi="ar-SA"/>
              </w:rPr>
            </w:pPr>
            <w:r>
              <w:rPr>
                <w:rFonts w:hint="eastAsia" w:ascii="Times New Roman" w:hAnsi="Times New Roman" w:cs="Times New Roman"/>
                <w:b/>
                <w:bCs w:val="0"/>
                <w:color w:val="333333"/>
                <w:kern w:val="2"/>
                <w:sz w:val="24"/>
                <w:szCs w:val="24"/>
                <w:lang w:val="en-US" w:eastAsia="zh-CN" w:bidi="ar-SA"/>
              </w:rPr>
              <w:t>（六）</w:t>
            </w:r>
            <w:r>
              <w:rPr>
                <w:rFonts w:hint="default" w:ascii="Times New Roman" w:hAnsi="Times New Roman" w:eastAsia="宋体" w:cs="Times New Roman"/>
                <w:b/>
                <w:bCs w:val="0"/>
                <w:color w:val="333333"/>
                <w:kern w:val="2"/>
                <w:sz w:val="24"/>
                <w:szCs w:val="24"/>
                <w:lang w:val="en-US" w:eastAsia="zh-CN" w:bidi="ar-SA"/>
              </w:rPr>
              <w:t>推广价值</w:t>
            </w:r>
          </w:p>
          <w:p w14:paraId="1A3DDD95">
            <w:pPr>
              <w:pStyle w:val="4"/>
              <w:autoSpaceDE/>
              <w:autoSpaceDN/>
              <w:spacing w:before="0" w:beforeLines="0" w:after="0" w:afterLines="0" w:line="360" w:lineRule="auto"/>
              <w:ind w:right="0" w:firstLine="480" w:firstLineChars="200"/>
              <w:outlineLvl w:val="0"/>
              <w:rPr>
                <w:rStyle w:val="12"/>
                <w:rFonts w:hint="default" w:ascii="Times New Roman" w:hAnsi="Times New Roman" w:eastAsia="宋体" w:cs="Times New Roman"/>
                <w:b w:val="0"/>
                <w:bCs/>
                <w:sz w:val="32"/>
                <w:szCs w:val="32"/>
                <w:vertAlign w:val="baseline"/>
              </w:rPr>
            </w:pPr>
            <w:r>
              <w:rPr>
                <w:rFonts w:hint="default" w:ascii="Times New Roman" w:hAnsi="Times New Roman" w:eastAsia="宋体" w:cs="Times New Roman"/>
                <w:b w:val="0"/>
                <w:sz w:val="24"/>
                <w:szCs w:val="24"/>
                <w:highlight w:val="none"/>
                <w:lang w:val="en-US" w:eastAsia="zh-CN"/>
              </w:rPr>
              <w:t>分析案例在区域、行业、领域的可复制性及示范作用，说明该案例的应用前景、产业的带动作用以及对落实增品种提品质创品牌“三品”战略的积极影响。建议500字</w:t>
            </w:r>
            <w:r>
              <w:rPr>
                <w:rFonts w:hint="eastAsia" w:ascii="Times New Roman" w:hAnsi="Times New Roman" w:eastAsia="宋体" w:cs="Times New Roman"/>
                <w:b w:val="0"/>
                <w:sz w:val="24"/>
                <w:szCs w:val="24"/>
                <w:highlight w:val="none"/>
                <w:lang w:val="en-US" w:eastAsia="zh-CN"/>
              </w:rPr>
              <w:t>以</w:t>
            </w:r>
            <w:r>
              <w:rPr>
                <w:rFonts w:hint="default" w:ascii="Times New Roman" w:hAnsi="Times New Roman" w:eastAsia="宋体" w:cs="Times New Roman"/>
                <w:b w:val="0"/>
                <w:sz w:val="24"/>
                <w:szCs w:val="24"/>
                <w:highlight w:val="none"/>
                <w:lang w:val="en-US" w:eastAsia="zh-CN"/>
              </w:rPr>
              <w:t>内。</w:t>
            </w:r>
          </w:p>
        </w:tc>
      </w:tr>
      <w:tr w14:paraId="3434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16" w:type="dxa"/>
            <w:noWrap w:val="0"/>
            <w:vAlign w:val="center"/>
          </w:tcPr>
          <w:p w14:paraId="3E22AE42">
            <w:pPr>
              <w:spacing w:line="360" w:lineRule="exact"/>
              <w:ind w:firstLine="0" w:firstLineChars="0"/>
              <w:jc w:val="center"/>
              <w:rPr>
                <w:rFonts w:hint="eastAsia" w:ascii="宋体" w:hAnsi="宋体" w:eastAsia="宋体" w:cs="宋体"/>
                <w:b/>
                <w:bCs/>
                <w:snapToGrid w:val="0"/>
                <w:color w:val="000000"/>
                <w:kern w:val="0"/>
                <w:sz w:val="28"/>
                <w:szCs w:val="28"/>
                <w:lang w:eastAsia="zh-CN"/>
              </w:rPr>
            </w:pPr>
            <w:r>
              <w:rPr>
                <w:rFonts w:hint="eastAsia" w:ascii="黑体" w:hAnsi="黑体" w:eastAsia="黑体" w:cs="黑体"/>
                <w:b w:val="0"/>
                <w:bCs w:val="0"/>
                <w:snapToGrid w:val="0"/>
                <w:color w:val="000000"/>
                <w:kern w:val="0"/>
                <w:sz w:val="28"/>
                <w:szCs w:val="28"/>
                <w:lang w:eastAsia="zh-CN"/>
              </w:rPr>
              <w:t>四</w:t>
            </w:r>
            <w:r>
              <w:rPr>
                <w:rFonts w:hint="eastAsia" w:ascii="黑体" w:hAnsi="黑体" w:eastAsia="黑体" w:cs="黑体"/>
                <w:b w:val="0"/>
                <w:bCs w:val="0"/>
                <w:snapToGrid w:val="0"/>
                <w:color w:val="000000"/>
                <w:spacing w:val="7"/>
                <w:kern w:val="0"/>
                <w:sz w:val="28"/>
                <w:szCs w:val="28"/>
                <w:lang w:val="en-US" w:eastAsia="zh-CN" w:bidi="ar-SA"/>
              </w:rPr>
              <w:t>、其他需要说明的情况</w:t>
            </w:r>
          </w:p>
        </w:tc>
      </w:tr>
      <w:tr w14:paraId="31CE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8316" w:type="dxa"/>
            <w:noWrap w:val="0"/>
            <w:vAlign w:val="center"/>
          </w:tcPr>
          <w:p w14:paraId="5B24156B">
            <w:pPr>
              <w:spacing w:line="360" w:lineRule="exact"/>
              <w:ind w:firstLine="0" w:firstLineChars="0"/>
              <w:jc w:val="center"/>
              <w:rPr>
                <w:rFonts w:hint="eastAsia" w:ascii="宋体" w:hAnsi="宋体" w:eastAsia="宋体" w:cs="宋体"/>
                <w:b/>
                <w:bCs/>
                <w:snapToGrid w:val="0"/>
                <w:color w:val="000000"/>
                <w:kern w:val="0"/>
                <w:sz w:val="28"/>
                <w:szCs w:val="28"/>
                <w:lang w:eastAsia="zh-CN"/>
              </w:rPr>
            </w:pPr>
          </w:p>
        </w:tc>
      </w:tr>
      <w:tr w14:paraId="17A2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16" w:type="dxa"/>
            <w:noWrap w:val="0"/>
            <w:vAlign w:val="center"/>
          </w:tcPr>
          <w:p w14:paraId="65E0027E">
            <w:pPr>
              <w:spacing w:line="360" w:lineRule="exact"/>
              <w:ind w:firstLine="0" w:firstLineChars="0"/>
              <w:jc w:val="center"/>
              <w:rPr>
                <w:rFonts w:hint="default" w:ascii="Times New Roman" w:hAnsi="Times New Roman" w:eastAsia="宋体" w:cs="Times New Roman"/>
                <w:kern w:val="2"/>
                <w:sz w:val="24"/>
                <w:szCs w:val="24"/>
                <w:lang w:val="en-US" w:eastAsia="zh-CN" w:bidi="ar-SA"/>
              </w:rPr>
            </w:pPr>
            <w:r>
              <w:rPr>
                <w:rFonts w:hint="eastAsia" w:ascii="黑体" w:hAnsi="黑体" w:eastAsia="黑体" w:cs="黑体"/>
                <w:b w:val="0"/>
                <w:bCs w:val="0"/>
                <w:snapToGrid w:val="0"/>
                <w:color w:val="000000"/>
                <w:kern w:val="0"/>
                <w:sz w:val="28"/>
                <w:szCs w:val="28"/>
                <w:lang w:eastAsia="zh-CN"/>
              </w:rPr>
              <w:t>五</w:t>
            </w:r>
            <w:r>
              <w:rPr>
                <w:rFonts w:hint="eastAsia" w:ascii="黑体" w:hAnsi="黑体" w:eastAsia="黑体" w:cs="黑体"/>
                <w:b w:val="0"/>
                <w:bCs w:val="0"/>
                <w:snapToGrid w:val="0"/>
                <w:color w:val="000000"/>
                <w:kern w:val="0"/>
                <w:sz w:val="28"/>
                <w:szCs w:val="28"/>
              </w:rPr>
              <w:t>、</w:t>
            </w:r>
            <w:r>
              <w:rPr>
                <w:rFonts w:hint="eastAsia" w:ascii="黑体" w:hAnsi="黑体" w:eastAsia="黑体" w:cs="黑体"/>
                <w:b w:val="0"/>
                <w:bCs w:val="0"/>
                <w:snapToGrid w:val="0"/>
                <w:color w:val="000000"/>
                <w:kern w:val="0"/>
                <w:sz w:val="28"/>
                <w:szCs w:val="28"/>
                <w:lang w:val="en-US" w:eastAsia="zh-CN" w:bidi="ar-SA"/>
              </w:rPr>
              <w:t>真实性承诺</w:t>
            </w:r>
          </w:p>
        </w:tc>
      </w:tr>
      <w:tr w14:paraId="537A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8316" w:type="dxa"/>
            <w:noWrap w:val="0"/>
            <w:vAlign w:val="center"/>
          </w:tcPr>
          <w:p w14:paraId="5DE1F830">
            <w:pPr>
              <w:keepNext w:val="0"/>
              <w:keepLines w:val="0"/>
              <w:pageBreakBefore w:val="0"/>
              <w:widowControl w:val="0"/>
              <w:kinsoku/>
              <w:overflowPunct/>
              <w:topLinePunct w:val="0"/>
              <w:autoSpaceDE/>
              <w:autoSpaceDN/>
              <w:bidi w:val="0"/>
              <w:adjustRightInd/>
              <w:snapToGrid/>
              <w:ind w:firstLine="480"/>
              <w:jc w:val="center"/>
              <w:textAlignment w:val="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本申报</w:t>
            </w:r>
            <w:r>
              <w:rPr>
                <w:rFonts w:hint="default" w:ascii="Times New Roman" w:hAnsi="Times New Roman" w:eastAsia="宋体" w:cs="Times New Roman"/>
                <w:sz w:val="24"/>
                <w:szCs w:val="22"/>
                <w:lang w:eastAsia="zh-CN"/>
              </w:rPr>
              <w:t>书</w:t>
            </w:r>
            <w:r>
              <w:rPr>
                <w:rFonts w:hint="default" w:ascii="Times New Roman" w:hAnsi="Times New Roman" w:eastAsia="宋体" w:cs="Times New Roman"/>
                <w:sz w:val="24"/>
                <w:szCs w:val="22"/>
              </w:rPr>
              <w:t>所有材料，均真实、完整，如有不实，愿承担相应的责任。</w:t>
            </w:r>
          </w:p>
          <w:p w14:paraId="3A05FA13">
            <w:pPr>
              <w:keepNext w:val="0"/>
              <w:keepLines w:val="0"/>
              <w:pageBreakBefore w:val="0"/>
              <w:widowControl w:val="0"/>
              <w:kinsoku/>
              <w:overflowPunct/>
              <w:topLinePunct w:val="0"/>
              <w:autoSpaceDE/>
              <w:autoSpaceDN/>
              <w:bidi w:val="0"/>
              <w:adjustRightInd/>
              <w:snapToGrid/>
              <w:ind w:firstLine="1680" w:firstLineChars="700"/>
              <w:jc w:val="center"/>
              <w:textAlignment w:val="auto"/>
              <w:rPr>
                <w:rFonts w:hint="default" w:ascii="Times New Roman" w:hAnsi="Times New Roman" w:eastAsia="宋体" w:cs="Times New Roman"/>
                <w:sz w:val="24"/>
                <w:szCs w:val="22"/>
              </w:rPr>
            </w:pPr>
          </w:p>
          <w:p w14:paraId="261AFF73">
            <w:pPr>
              <w:keepNext w:val="0"/>
              <w:keepLines w:val="0"/>
              <w:pageBreakBefore w:val="0"/>
              <w:widowControl w:val="0"/>
              <w:kinsoku/>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kern w:val="2"/>
                <w:sz w:val="24"/>
                <w:szCs w:val="22"/>
                <w:lang w:val="en-US" w:eastAsia="zh-CN" w:bidi="ar-SA"/>
              </w:rPr>
            </w:pPr>
          </w:p>
          <w:p w14:paraId="6FF73D9D">
            <w:pPr>
              <w:keepNext w:val="0"/>
              <w:keepLines w:val="0"/>
              <w:pageBreakBefore w:val="0"/>
              <w:widowControl w:val="0"/>
              <w:kinsoku/>
              <w:overflowPunct/>
              <w:topLinePunct w:val="0"/>
              <w:autoSpaceDE/>
              <w:autoSpaceDN/>
              <w:bidi w:val="0"/>
              <w:adjustRightInd/>
              <w:snapToGrid/>
              <w:ind w:firstLine="3840" w:firstLineChars="1600"/>
              <w:jc w:val="both"/>
              <w:textAlignment w:val="auto"/>
              <w:rPr>
                <w:rFonts w:hint="default" w:ascii="Times New Roman" w:hAnsi="Times New Roman" w:eastAsia="宋体" w:cs="Times New Roman"/>
                <w:sz w:val="24"/>
                <w:szCs w:val="22"/>
              </w:rPr>
            </w:pPr>
          </w:p>
          <w:p w14:paraId="0C07ED16">
            <w:pPr>
              <w:keepNext w:val="0"/>
              <w:keepLines w:val="0"/>
              <w:pageBreakBefore w:val="0"/>
              <w:widowControl w:val="0"/>
              <w:kinsoku/>
              <w:overflowPunct/>
              <w:topLinePunct w:val="0"/>
              <w:autoSpaceDE/>
              <w:autoSpaceDN/>
              <w:bidi w:val="0"/>
              <w:adjustRightInd/>
              <w:snapToGrid/>
              <w:ind w:firstLine="3840" w:firstLineChars="1600"/>
              <w:jc w:val="both"/>
              <w:textAlignment w:val="auto"/>
              <w:rPr>
                <w:rFonts w:hint="default" w:ascii="Times New Roman" w:hAnsi="Times New Roman" w:eastAsia="宋体" w:cs="Times New Roman"/>
                <w:sz w:val="24"/>
                <w:szCs w:val="22"/>
              </w:rPr>
            </w:pPr>
          </w:p>
          <w:p w14:paraId="21275C0B">
            <w:pPr>
              <w:pStyle w:val="2"/>
              <w:rPr>
                <w:rFonts w:hint="default"/>
              </w:rPr>
            </w:pPr>
          </w:p>
          <w:p w14:paraId="139469CB">
            <w:pPr>
              <w:keepNext w:val="0"/>
              <w:keepLines w:val="0"/>
              <w:pageBreakBefore w:val="0"/>
              <w:widowControl w:val="0"/>
              <w:kinsoku/>
              <w:overflowPunct/>
              <w:topLinePunct w:val="0"/>
              <w:autoSpaceDE/>
              <w:autoSpaceDN/>
              <w:bidi w:val="0"/>
              <w:adjustRightInd/>
              <w:snapToGrid/>
              <w:ind w:firstLine="3840" w:firstLineChars="1600"/>
              <w:jc w:val="both"/>
              <w:textAlignment w:val="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 xml:space="preserve">法定代表人签章：       公章：        </w:t>
            </w:r>
          </w:p>
          <w:p w14:paraId="44BB22C1">
            <w:pPr>
              <w:keepNext w:val="0"/>
              <w:keepLines w:val="0"/>
              <w:pageBreakBefore w:val="0"/>
              <w:widowControl w:val="0"/>
              <w:kinsoku/>
              <w:wordWrap w:val="0"/>
              <w:overflowPunct/>
              <w:topLinePunct w:val="0"/>
              <w:autoSpaceDE/>
              <w:autoSpaceDN/>
              <w:bidi w:val="0"/>
              <w:adjustRightInd/>
              <w:snapToGrid/>
              <w:ind w:firstLine="3840" w:firstLineChars="1600"/>
              <w:jc w:val="right"/>
              <w:textAlignment w:val="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 xml:space="preserve">                    </w:t>
            </w:r>
          </w:p>
          <w:p w14:paraId="66050691">
            <w:pPr>
              <w:keepNext w:val="0"/>
              <w:keepLines w:val="0"/>
              <w:pageBreakBefore w:val="0"/>
              <w:widowControl w:val="0"/>
              <w:kinsoku/>
              <w:wordWrap w:val="0"/>
              <w:overflowPunct/>
              <w:topLinePunct w:val="0"/>
              <w:autoSpaceDE/>
              <w:autoSpaceDN/>
              <w:bidi w:val="0"/>
              <w:adjustRightInd/>
              <w:snapToGrid/>
              <w:ind w:firstLine="3840" w:firstLineChars="1600"/>
              <w:jc w:val="right"/>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sz w:val="24"/>
                <w:szCs w:val="22"/>
              </w:rPr>
              <w:t>年</w:t>
            </w:r>
            <w:r>
              <w:rPr>
                <w:rFonts w:hint="default" w:ascii="Times New Roman" w:hAnsi="Times New Roman" w:eastAsia="宋体" w:cs="Times New Roman"/>
                <w:sz w:val="24"/>
                <w:szCs w:val="22"/>
                <w:lang w:val="en-US" w:eastAsia="zh-CN"/>
              </w:rPr>
              <w:t xml:space="preserve"> </w:t>
            </w:r>
            <w:r>
              <w:rPr>
                <w:rFonts w:hint="default" w:ascii="Times New Roman" w:hAnsi="Times New Roman" w:eastAsia="宋体" w:cs="Times New Roman"/>
                <w:sz w:val="24"/>
                <w:szCs w:val="22"/>
              </w:rPr>
              <w:t xml:space="preserve"> 月 </w:t>
            </w:r>
            <w:r>
              <w:rPr>
                <w:rFonts w:hint="default" w:ascii="Times New Roman" w:hAnsi="Times New Roman" w:eastAsia="宋体" w:cs="Times New Roman"/>
                <w:sz w:val="24"/>
                <w:szCs w:val="22"/>
                <w:lang w:val="en-US" w:eastAsia="zh-CN"/>
              </w:rPr>
              <w:t xml:space="preserve"> </w:t>
            </w:r>
            <w:r>
              <w:rPr>
                <w:rFonts w:hint="default" w:ascii="Times New Roman" w:hAnsi="Times New Roman" w:eastAsia="宋体" w:cs="Times New Roman"/>
                <w:sz w:val="24"/>
                <w:szCs w:val="22"/>
              </w:rPr>
              <w:t>日</w:t>
            </w:r>
            <w:r>
              <w:rPr>
                <w:rFonts w:hint="default" w:ascii="Times New Roman" w:hAnsi="Times New Roman" w:eastAsia="宋体" w:cs="Times New Roman"/>
                <w:sz w:val="24"/>
                <w:szCs w:val="22"/>
                <w:lang w:eastAsia="zh-CN"/>
              </w:rPr>
              <w:t>　　　　</w:t>
            </w:r>
          </w:p>
        </w:tc>
      </w:tr>
      <w:tr w14:paraId="6AF4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316" w:type="dxa"/>
            <w:noWrap w:val="0"/>
            <w:vAlign w:val="center"/>
          </w:tcPr>
          <w:p w14:paraId="79B18416">
            <w:pPr>
              <w:wordWrap/>
              <w:jc w:val="center"/>
              <w:rPr>
                <w:rFonts w:hint="default" w:ascii="Times New Roman" w:hAnsi="Times New Roman" w:eastAsia="宋体" w:cs="Times New Roman"/>
                <w:kern w:val="2"/>
                <w:sz w:val="24"/>
                <w:szCs w:val="22"/>
                <w:lang w:val="en-US" w:eastAsia="zh-CN" w:bidi="ar-SA"/>
              </w:rPr>
            </w:pPr>
            <w:r>
              <w:rPr>
                <w:rFonts w:hint="eastAsia" w:ascii="黑体" w:hAnsi="黑体" w:eastAsia="黑体" w:cs="黑体"/>
                <w:b w:val="0"/>
                <w:bCs w:val="0"/>
                <w:snapToGrid w:val="0"/>
                <w:color w:val="000000"/>
                <w:kern w:val="0"/>
                <w:sz w:val="28"/>
                <w:szCs w:val="28"/>
                <w:lang w:val="en-US" w:eastAsia="zh-CN" w:bidi="ar-SA"/>
              </w:rPr>
              <w:t>六、推荐意见</w:t>
            </w:r>
          </w:p>
        </w:tc>
      </w:tr>
      <w:tr w14:paraId="4363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316" w:type="dxa"/>
            <w:noWrap w:val="0"/>
            <w:vAlign w:val="center"/>
          </w:tcPr>
          <w:p w14:paraId="5247C7AA">
            <w:pPr>
              <w:ind w:firstLine="1680" w:firstLineChars="700"/>
              <w:jc w:val="center"/>
              <w:rPr>
                <w:rFonts w:hint="default" w:ascii="Times New Roman" w:hAnsi="Times New Roman" w:eastAsia="宋体" w:cs="Times New Roman"/>
                <w:sz w:val="24"/>
                <w:szCs w:val="22"/>
              </w:rPr>
            </w:pPr>
          </w:p>
          <w:p w14:paraId="0D761025">
            <w:pPr>
              <w:ind w:firstLine="1680" w:firstLineChars="700"/>
              <w:jc w:val="center"/>
              <w:rPr>
                <w:rFonts w:hint="default" w:ascii="Times New Roman" w:hAnsi="Times New Roman" w:eastAsia="宋体" w:cs="Times New Roman"/>
                <w:sz w:val="24"/>
                <w:szCs w:val="22"/>
              </w:rPr>
            </w:pPr>
          </w:p>
          <w:p w14:paraId="75D907BF">
            <w:pPr>
              <w:pStyle w:val="2"/>
              <w:rPr>
                <w:rFonts w:hint="default"/>
              </w:rPr>
            </w:pPr>
          </w:p>
          <w:p w14:paraId="3AADBECD">
            <w:pPr>
              <w:ind w:firstLine="1680" w:firstLineChars="700"/>
              <w:jc w:val="center"/>
              <w:rPr>
                <w:rFonts w:hint="default" w:ascii="Times New Roman" w:hAnsi="Times New Roman" w:eastAsia="宋体" w:cs="Times New Roman"/>
                <w:sz w:val="24"/>
                <w:szCs w:val="22"/>
              </w:rPr>
            </w:pPr>
          </w:p>
          <w:p w14:paraId="7AF6849C">
            <w:pPr>
              <w:ind w:firstLine="1680" w:firstLineChars="700"/>
              <w:jc w:val="center"/>
              <w:rPr>
                <w:rFonts w:hint="default" w:ascii="Times New Roman" w:hAnsi="Times New Roman" w:eastAsia="宋体" w:cs="Times New Roman"/>
                <w:sz w:val="24"/>
                <w:szCs w:val="22"/>
                <w:lang w:eastAsia="zh-CN"/>
              </w:rPr>
            </w:pPr>
            <w:r>
              <w:rPr>
                <w:rFonts w:hint="default" w:ascii="Times New Roman" w:hAnsi="Times New Roman" w:eastAsia="宋体" w:cs="Times New Roman"/>
                <w:sz w:val="24"/>
                <w:szCs w:val="22"/>
              </w:rPr>
              <w:t xml:space="preserve">                        </w:t>
            </w:r>
            <w:r>
              <w:rPr>
                <w:rFonts w:hint="default" w:ascii="Times New Roman" w:hAnsi="Times New Roman" w:eastAsia="宋体" w:cs="Times New Roman"/>
                <w:sz w:val="24"/>
                <w:szCs w:val="22"/>
                <w:lang w:eastAsia="zh-CN"/>
              </w:rPr>
              <w:t>省级工业和信息化主管部门</w:t>
            </w:r>
          </w:p>
          <w:p w14:paraId="754E9D32">
            <w:pPr>
              <w:ind w:firstLine="1680" w:firstLineChars="700"/>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lang w:val="en-US" w:eastAsia="zh-CN"/>
              </w:rPr>
              <w:t xml:space="preserve">                             </w:t>
            </w:r>
            <w:r>
              <w:rPr>
                <w:rFonts w:hint="default" w:ascii="Times New Roman" w:hAnsi="Times New Roman" w:eastAsia="宋体" w:cs="Times New Roman"/>
                <w:sz w:val="24"/>
                <w:szCs w:val="22"/>
              </w:rPr>
              <w:t>（</w:t>
            </w:r>
            <w:r>
              <w:rPr>
                <w:rFonts w:hint="default" w:ascii="Times New Roman" w:hAnsi="Times New Roman" w:eastAsia="宋体" w:cs="Times New Roman"/>
                <w:sz w:val="24"/>
                <w:szCs w:val="22"/>
                <w:lang w:eastAsia="zh-CN"/>
              </w:rPr>
              <w:t>公</w:t>
            </w:r>
            <w:r>
              <w:rPr>
                <w:rFonts w:hint="default" w:ascii="Times New Roman" w:hAnsi="Times New Roman" w:eastAsia="宋体" w:cs="Times New Roman"/>
                <w:sz w:val="24"/>
                <w:szCs w:val="22"/>
              </w:rPr>
              <w:t>章）</w:t>
            </w:r>
          </w:p>
          <w:p w14:paraId="72B7C481">
            <w:pPr>
              <w:wordWrap w:val="0"/>
              <w:ind w:firstLine="1680" w:firstLineChars="700"/>
              <w:jc w:val="right"/>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sz w:val="24"/>
                <w:szCs w:val="22"/>
                <w:lang w:val="en-US" w:eastAsia="zh-CN"/>
              </w:rPr>
              <w:t xml:space="preserve">          </w:t>
            </w:r>
            <w:r>
              <w:rPr>
                <w:rFonts w:hint="default" w:ascii="Times New Roman" w:hAnsi="Times New Roman" w:eastAsia="宋体" w:cs="Times New Roman"/>
                <w:sz w:val="24"/>
                <w:szCs w:val="22"/>
              </w:rPr>
              <w:t xml:space="preserve">               年</w:t>
            </w:r>
            <w:r>
              <w:rPr>
                <w:rFonts w:hint="default" w:ascii="Times New Roman" w:hAnsi="Times New Roman" w:eastAsia="宋体" w:cs="Times New Roman"/>
                <w:sz w:val="24"/>
                <w:szCs w:val="22"/>
                <w:lang w:val="en-US" w:eastAsia="zh-CN"/>
              </w:rPr>
              <w:t xml:space="preserve"> </w:t>
            </w:r>
            <w:r>
              <w:rPr>
                <w:rFonts w:hint="default" w:ascii="Times New Roman" w:hAnsi="Times New Roman" w:eastAsia="宋体" w:cs="Times New Roman"/>
                <w:sz w:val="24"/>
                <w:szCs w:val="22"/>
              </w:rPr>
              <w:t xml:space="preserve"> 月</w:t>
            </w:r>
            <w:r>
              <w:rPr>
                <w:rFonts w:hint="default" w:ascii="Times New Roman" w:hAnsi="Times New Roman" w:eastAsia="宋体" w:cs="Times New Roman"/>
                <w:sz w:val="24"/>
                <w:szCs w:val="22"/>
                <w:lang w:val="en-US" w:eastAsia="zh-CN"/>
              </w:rPr>
              <w:t xml:space="preserve"> </w:t>
            </w:r>
            <w:r>
              <w:rPr>
                <w:rFonts w:hint="default" w:ascii="Times New Roman" w:hAnsi="Times New Roman" w:eastAsia="宋体" w:cs="Times New Roman"/>
                <w:sz w:val="24"/>
                <w:szCs w:val="22"/>
              </w:rPr>
              <w:t xml:space="preserve"> 日</w:t>
            </w:r>
            <w:r>
              <w:rPr>
                <w:rFonts w:hint="default" w:ascii="Times New Roman" w:hAnsi="Times New Roman" w:eastAsia="宋体" w:cs="Times New Roman"/>
                <w:sz w:val="24"/>
                <w:szCs w:val="22"/>
                <w:lang w:eastAsia="zh-CN"/>
              </w:rPr>
              <w:t>　　　　</w:t>
            </w:r>
          </w:p>
        </w:tc>
      </w:tr>
    </w:tbl>
    <w:p w14:paraId="1BCD0E81"/>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DA16AA-C5F3-486C-BBC0-4563730D8D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2000000000000000000"/>
    <w:charset w:val="86"/>
    <w:family w:val="auto"/>
    <w:pitch w:val="default"/>
    <w:sig w:usb0="A00002BF" w:usb1="38CF7CFA" w:usb2="00082016" w:usb3="00000000" w:csb0="00040001" w:csb1="00000000"/>
    <w:embedRegular r:id="rId2" w:fontKey="{0A48FDA4-18D8-4ACA-BFAF-BB6C0D0C14EC}"/>
  </w:font>
  <w:font w:name="DejaVu Sans">
    <w:altName w:val="Segoe Print"/>
    <w:panose1 w:val="020B0603030804020204"/>
    <w:charset w:val="00"/>
    <w:family w:val="roman"/>
    <w:pitch w:val="default"/>
    <w:sig w:usb0="E7006EFF" w:usb1="D200FDFF" w:usb2="0A246029" w:usb3="0400200C" w:csb0="600001FF" w:csb1="DFFF0000"/>
  </w:font>
  <w:font w:name="Times New Roman Regular">
    <w:altName w:val="Times New Roman"/>
    <w:panose1 w:val="02020503050405090304"/>
    <w:charset w:val="00"/>
    <w:family w:val="auto"/>
    <w:pitch w:val="default"/>
    <w:sig w:usb0="00000000" w:usb1="00000000" w:usb2="00000001" w:usb3="00000000" w:csb0="400001BF" w:csb1="DFF70000"/>
    <w:embedRegular r:id="rId3" w:fontKey="{87478A1C-EE67-448B-85F4-70E293B75561}"/>
  </w:font>
  <w:font w:name="仿宋_GB2312">
    <w:altName w:val="仿宋"/>
    <w:panose1 w:val="02010609030101010101"/>
    <w:charset w:val="86"/>
    <w:family w:val="auto"/>
    <w:pitch w:val="default"/>
    <w:sig w:usb0="00000001" w:usb1="080E0000" w:usb2="00000000" w:usb3="00000000" w:csb0="00040000" w:csb1="00000000"/>
    <w:embedRegular r:id="rId4" w:fontKey="{8FF9C803-5709-47D5-9B4F-DB12F97DB1DB}"/>
  </w:font>
  <w:font w:name="仿宋">
    <w:panose1 w:val="02010609060101010101"/>
    <w:charset w:val="86"/>
    <w:family w:val="modern"/>
    <w:pitch w:val="default"/>
    <w:sig w:usb0="800002BF" w:usb1="38CF7CFA" w:usb2="00000016" w:usb3="00000000" w:csb0="00040001" w:csb1="00000000"/>
    <w:embedRegular r:id="rId5" w:fontKey="{1F8C71EE-35FE-4A39-AA3C-D7F2E77FA326}"/>
  </w:font>
  <w:font w:name="等线">
    <w:altName w:val="微软雅黑"/>
    <w:panose1 w:val="02010600030101010101"/>
    <w:charset w:val="00"/>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DBD4">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8481EC">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698481EC">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CD12">
    <w:pPr>
      <w:widowControl w:val="0"/>
      <w:spacing w:before="0" w:after="120" w:line="14" w:lineRule="auto"/>
      <w:ind w:left="0" w:firstLine="0"/>
      <w:jc w:val="both"/>
      <w:rPr>
        <w:rFonts w:ascii="等线" w:hAnsi="等线" w:eastAsia="等线" w:cs="Times New Roman"/>
        <w:kern w:val="2"/>
        <w:sz w:val="16"/>
        <w:szCs w:val="24"/>
        <w:lang w:val="en-US" w:eastAsia="zh-CN" w:bidi="ar-SA"/>
      </w:rPr>
    </w:pPr>
    <w:r>
      <w:rPr>
        <w:rFonts w:ascii="等线" w:hAnsi="等线" w:eastAsia="等线" w:cs="Times New Roman"/>
        <w:kern w:val="2"/>
        <w:sz w:val="16"/>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1139BB">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2C1139BB">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AAFE">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6EC77B">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LvJb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BC7yW0QEAAKIDAAAOAAAAAAAAAAEAIAAAAB8BAABk&#10;cnMvZTJvRG9jLnhtbFBLBQYAAAAABgAGAFkBAABiBQAAAAA=&#10;">
              <v:fill on="f" focussize="0,0"/>
              <v:stroke on="f" weight="0.5pt"/>
              <v:imagedata o:title=""/>
              <o:lock v:ext="edit" aspectratio="f"/>
              <v:textbox inset="0mm,0mm,0mm,0mm" style="mso-fit-shape-to-text:t;">
                <w:txbxContent>
                  <w:p w14:paraId="536EC77B">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B05C96C">
      <w:pPr>
        <w:pStyle w:val="7"/>
        <w:snapToGrid w:val="0"/>
      </w:pPr>
      <w:r>
        <w:rPr>
          <w:rStyle w:val="11"/>
        </w:rPr>
        <w:footnoteRef/>
      </w:r>
      <w:r>
        <w:t xml:space="preserve"> </w:t>
      </w:r>
      <w:r>
        <w:rPr>
          <w:rFonts w:hint="eastAsia"/>
        </w:rPr>
        <w:t>根据《统计上大中小微型企业划分办法（2017）》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14:paraId="14A572D2">
      <w:pPr>
        <w:pStyle w:val="7"/>
        <w:snapToGrid w:val="0"/>
      </w:pPr>
      <w:r>
        <w:rPr>
          <w:rStyle w:val="11"/>
        </w:rPr>
        <w:footnoteRef/>
      </w:r>
      <w:r>
        <w:t xml:space="preserve"> </w:t>
      </w:r>
      <w:r>
        <w:rPr>
          <w:rFonts w:hint="eastAsia"/>
        </w:rPr>
        <w:t>重大、特大安全生产事故认定标准见《生产安全事故报告和调查处理条例》（中华人民共和国国务院令第493号）第三条（一）（二）</w:t>
      </w:r>
      <w:r>
        <w:rPr>
          <w:rFonts w:hint="eastAsia"/>
          <w:lang w:eastAsia="zh-CN"/>
        </w:rPr>
        <w:t>；</w:t>
      </w:r>
      <w:r>
        <w:rPr>
          <w:rFonts w:hint="eastAsia"/>
        </w:rPr>
        <w:t>重大、特大环境事故认定标准见《国家突发环境事件应急预案》（国办函〔2014〕119号）附件一第一条、第二条。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BB25">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509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BE3D">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F595B">
    <w:pPr>
      <w:widowControl w:val="0"/>
      <w:pBdr>
        <w:top w:val="none" w:color="auto" w:sz="0" w:space="1"/>
        <w:left w:val="none" w:color="auto" w:sz="0" w:space="4"/>
        <w:bottom w:val="none" w:color="auto" w:sz="0" w:space="1"/>
        <w:right w:val="none" w:color="auto" w:sz="0" w:space="4"/>
      </w:pBdr>
      <w:snapToGrid w:val="0"/>
      <w:jc w:val="both"/>
      <w:rPr>
        <w:rFonts w:ascii="Calibri" w:hAnsi="Calibri"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E55FA"/>
    <w:multiLevelType w:val="singleLevel"/>
    <w:tmpl w:val="FD9E55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7E9943"/>
    <w:rsid w:val="3DFFEDF0"/>
    <w:rsid w:val="6C5A24D1"/>
    <w:rsid w:val="7F73ACFD"/>
    <w:rsid w:val="B9CE4FA6"/>
    <w:rsid w:val="BF53B7FF"/>
    <w:rsid w:val="E97E9943"/>
    <w:rsid w:val="EF5F808E"/>
    <w:rsid w:val="F7B3A703"/>
    <w:rsid w:val="FFAF8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next w:val="1"/>
    <w:link w:val="12"/>
    <w:unhideWhenUsed/>
    <w:qFormat/>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table" w:styleId="9">
    <w:name w:val="Table Grid"/>
    <w:qFormat/>
    <w:uiPriority w:val="0"/>
    <w:pPr>
      <w:widowControl w:val="0"/>
      <w:jc w:val="both"/>
    </w:pPr>
    <w:rPr>
      <w:rFonts w:cs="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qFormat/>
    <w:uiPriority w:val="0"/>
    <w:rPr>
      <w:vertAlign w:val="superscript"/>
    </w:rPr>
  </w:style>
  <w:style w:type="character" w:customStyle="1" w:styleId="12">
    <w:name w:val="标题 2 字符"/>
    <w:link w:val="4"/>
    <w:qFormat/>
    <w:uiPriority w:val="0"/>
    <w:rPr>
      <w:rFonts w:ascii="Arial" w:hAnsi="Arial" w:eastAsia="黑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1466</Words>
  <Characters>1560</Characters>
  <Lines>0</Lines>
  <Paragraphs>0</Paragraphs>
  <TotalTime>12.6666666666667</TotalTime>
  <ScaleCrop>false</ScaleCrop>
  <LinksUpToDate>false</LinksUpToDate>
  <CharactersWithSpaces>1815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2024-09-21T17:52:00Z</dcterms:created>
  <dc:creator>张志飞</dc:creator>
  <cp:lastModifiedBy>卓天网络</cp:lastModifiedBy>
  <dcterms:modified xsi:type="dcterms:W3CDTF">2024-10-11T10:33:30Z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51B445052EEA4A628EFC2D99A807AD90_13</vt:lpwstr>
  </property>
</Properties>
</file>