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 w:eastAsiaTheme="majorEastAsia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 w:eastAsia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color w:val="auto"/>
          <w:sz w:val="44"/>
          <w:szCs w:val="44"/>
          <w:lang w:val="en-US" w:eastAsia="zh-CN"/>
        </w:rPr>
        <w:t>陕西省23条重点产业链清单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 w:eastAsiaTheme="majorEastAsia"/>
          <w:b/>
          <w:bCs/>
          <w:color w:val="auto"/>
          <w:sz w:val="44"/>
          <w:szCs w:val="44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3334"/>
        <w:gridCol w:w="1016"/>
        <w:gridCol w:w="3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产业链名称</w:t>
            </w:r>
          </w:p>
        </w:tc>
        <w:tc>
          <w:tcPr>
            <w:tcW w:w="1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2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产业链名称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数控机床产业链</w:t>
            </w: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氢能产业链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光子产业链</w:t>
            </w: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增材制造产业链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航空产业链</w:t>
            </w: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钢铁深加工产业链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重卡产业链</w:t>
            </w: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乘用车（新能源）产业链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生物医药产业链</w:t>
            </w: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3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物联网产业链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钛及钛合金产业链</w:t>
            </w: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3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富硒食品产业链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新型显示产业链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3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煤制烯烃（芳烃）深加工产业链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半导体及集成电路产业链</w:t>
            </w: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32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铝镁深加工产业链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太阳能光伏产业链</w:t>
            </w: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32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陶瓷基复合材料产业链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输变电装备产业链</w:t>
            </w: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32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智能终端产业链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乳制品产业链</w:t>
            </w: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32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智能传感器产业链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3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民用无人机产业链</w:t>
            </w: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vertAlign w:val="baseline"/>
          <w:lang w:val="en-US" w:eastAsia="zh-CN"/>
        </w:rPr>
        <w:t>（产业链排序不分先后）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94BCB"/>
    <w:rsid w:val="029F317F"/>
    <w:rsid w:val="09CD0D9C"/>
    <w:rsid w:val="0A1C5D30"/>
    <w:rsid w:val="13F16EDB"/>
    <w:rsid w:val="160C7B4F"/>
    <w:rsid w:val="16825836"/>
    <w:rsid w:val="1A5C1AAD"/>
    <w:rsid w:val="221D2DBB"/>
    <w:rsid w:val="2C20161D"/>
    <w:rsid w:val="2DB8729C"/>
    <w:rsid w:val="357C0EC8"/>
    <w:rsid w:val="3BD02735"/>
    <w:rsid w:val="3DB33F8D"/>
    <w:rsid w:val="3E0A49F6"/>
    <w:rsid w:val="3E162212"/>
    <w:rsid w:val="43B7632C"/>
    <w:rsid w:val="486D30DA"/>
    <w:rsid w:val="4A612133"/>
    <w:rsid w:val="57E95748"/>
    <w:rsid w:val="60830255"/>
    <w:rsid w:val="63C678AC"/>
    <w:rsid w:val="64DA07CE"/>
    <w:rsid w:val="71E50D3A"/>
    <w:rsid w:val="74CD4BF8"/>
    <w:rsid w:val="7FB32A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2021-09-07T03:29:25Z</cp:lastPrinted>
  <dcterms:modified xsi:type="dcterms:W3CDTF">2021-09-07T03:29:30Z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