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2024年全国红色旅游五好讲解员培养项目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入选讲解员名单</w:t>
      </w:r>
    </w:p>
    <w:tbl>
      <w:tblPr>
        <w:tblStyle w:val="4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65"/>
        <w:gridCol w:w="1140"/>
        <w:gridCol w:w="825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王金金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中国人民抗日战争纪念馆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刘天蒙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北京经济技术开发区区史馆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张雨萱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中国共产党早期北京革命活动纪念馆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天津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张凌菲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天津博物馆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张馨予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周恩来邓颖超纪念馆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刘亚倩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天津市盘山烈士陵园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贾叶青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河北博物院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左子坤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华北军区烈士陵园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甄  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乐亭县李大钊纪念馆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山西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  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太原解放纪念馆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康彦红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吕梁市晋绥边区革命纪念馆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栗宇琴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武乡县文物保护和旅游发展中心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贾媛媛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娄烦县高君宇故居纪念馆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  星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静乐县天柱山景区旅游开发有限公司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李雅洁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尹海燕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内蒙古民族解放纪念馆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于  京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内蒙古城川干部学院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谭志鹏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阿尔山市文化旅游体育局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辽宁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高佳琦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中共满洲省委旧址纪念馆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王沙沙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鞍钢博物馆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卜  笛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丹东断桥旅游有限公司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吉林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佟  桐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东北沦陷史陈列馆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董晓萌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长春长影旧址博物馆文化传播有限公司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  璐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四平战役纪念馆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黑龙江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  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东北烈士纪念馆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周紫嫣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黑龙江省博物馆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  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哈尔滨市博物馆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张欣怡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中国共产党第一次全国代表大会纪念馆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陈柯静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中共二大会址纪念馆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高梓健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陈云纪念馆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曹丹妮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南京市雨花台烈士陵园管理局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陈夕彤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中国人民解放军海军诞生地纪念馆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tabs>
                <w:tab w:val="left" w:pos="376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张怡然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南京市博物总馆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浙江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邵  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温州革命烈士纪念馆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严景城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松阳县礼仪与口才协会</w:t>
            </w:r>
          </w:p>
        </w:tc>
      </w:tr>
    </w:tbl>
    <w:p/>
    <w:p/>
    <w:tbl>
      <w:tblPr>
        <w:tblStyle w:val="4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65"/>
        <w:gridCol w:w="1140"/>
        <w:gridCol w:w="825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安徽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张道鑫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合肥蜀山烈士陵园管理处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易  翔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安徽博物院（安徽省文物鉴定站）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郑玉洁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安徽博物院（安徽省文物鉴定站）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福建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林利弘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尤溪县博物馆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黄碧颖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莆田市木兰溪治理展示馆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苏俊杰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福建省漳州市博物馆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包峰锋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龙岩市永定区红色旅游资源开发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江西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熊  恬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南昌八一起义纪念馆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谢  添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瑞金中央革命根据地纪念馆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廖俊杰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井冈山革命博物馆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山东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张书蒸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烟台市博物馆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龚晶晶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中国甲午战争博物院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朱月宁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淄博市博物总馆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陈亚伟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河南焦裕禄干部学院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  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河南博物院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刘雨娴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信阳博物馆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曾  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黄冈市博物馆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  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小  川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洪湖市文化旅游发展中心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邹  鑫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十堰市博物馆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刘筱茜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中国共产党长沙历史馆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陈  琼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胡耀邦故里管理局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董  青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湖南党史陈列馆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广东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王晓晨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深圳博物馆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文  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鸦片战争博物馆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叶玉珍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河源市博物馆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黄立芳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百色起义革命旧址管理处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范紫琴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广西革命纪念馆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赵一瑾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广西规划馆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金艳玲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巴马瑶族自治县长寿博物馆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孙积龙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中国（海南）南海博物馆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贺  欢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海南省博物馆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徐  晶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海口市海瑞墓管理处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重庆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  灿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重庆红岩革命历史博物馆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白玉银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重庆中国三峡博物馆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肖舒然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重庆自然博物馆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陈芙蓉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南江县博物馆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范  恒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四川省梓潼两弹城红色旅游开发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王丹彤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苍溪县红军渡西武当山景区事务中心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贵州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  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遵义会议纪念馆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冯兴怡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四渡赤水纪念馆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王佳政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铜仁革命军事陈列馆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云南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李艳琼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玉溪市博物馆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李伊洋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普洱市博物馆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余晓霖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彝良县文化馆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德  央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西藏博物馆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斯  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措  姆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西藏自然科学博物馆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田红艳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西藏拉萨市城关区清政府驻藏大臣衙门旧址陈列馆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央  珍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西藏自治区布达拉宫管理处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陕西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罗  玉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延安西北局革命旧址管理处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王登霞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旬阳市红军纪念馆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张琳依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留仙坪红色教育基地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甘肃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王丽娟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兰州战役纪念馆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邓  华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高台县烈士陵园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马  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红西路军永昌战役纪念馆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樊  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中国工农红军西路军纪念馆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金  花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青海原子城纪念馆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关  艳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中国工农红军西路军纪念馆</w:t>
            </w:r>
          </w:p>
        </w:tc>
      </w:tr>
    </w:tbl>
    <w:p/>
    <w:tbl>
      <w:tblPr>
        <w:tblStyle w:val="4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065"/>
        <w:gridCol w:w="1140"/>
        <w:gridCol w:w="825"/>
        <w:gridCol w:w="5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1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2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马嘉宜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盐池县博物馆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94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马云玲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西吉县将台堡红军长征会师纪念园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谢佳惠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银川文旅集团贺兰山文化旅游开发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新疆</w:t>
            </w:r>
          </w:p>
        </w:tc>
        <w:tc>
          <w:tcPr>
            <w:tcW w:w="114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2"/>
                <w:sz w:val="28"/>
                <w:szCs w:val="28"/>
                <w:vertAlign w:val="baseline"/>
                <w:lang w:val="en-US" w:eastAsia="zh-CN" w:bidi="ar-SA"/>
              </w:rPr>
              <w:t>帕丽巴克•激浪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新疆维吾尔自治区博物馆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卢  臻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乌鲁木齐市博物馆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（乌鲁木齐市革命历史纪念地管理中心）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98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薛琳娜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新疆马兰干部教育培训基地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（中共和硕县委员会党校）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新疆生产建设兵团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马  娇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三五九旅屯垦纪念馆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尹静静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新疆生产建设兵团第六师文化体育广电和旅游发展中心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tblHeader/>
          <w:jc w:val="center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101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罗振元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51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新疆生产建设兵团军垦博物馆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3C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UserStyle_1"/>
    <w:basedOn w:val="1"/>
    <w:next w:val="1"/>
    <w:qFormat/>
    <w:uiPriority w:val="0"/>
    <w:pPr>
      <w:spacing w:line="400" w:lineRule="exact"/>
      <w:ind w:left="210"/>
      <w:jc w:val="both"/>
      <w:textAlignment w:val="baseline"/>
    </w:pPr>
    <w:rPr>
      <w:rFonts w:ascii="仿宋_GB2312" w:hAnsi="??" w:eastAsia="仿宋_GB2312"/>
      <w:smallCaps/>
      <w:color w:val="000000"/>
      <w:kern w:val="2"/>
      <w:sz w:val="21"/>
      <w:szCs w:val="22"/>
      <w:lang w:val="en-US" w:eastAsia="zh-CN" w:bidi="ar-SA"/>
    </w:rPr>
  </w:style>
  <w:style w:type="paragraph" w:customStyle="1" w:styleId="6">
    <w:name w:val="UserStyle_0"/>
    <w:next w:val="5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2024-05-21T03:33:03Z</dcterms:created>
  <dc:creator>LL</dc:creator>
  <cp:lastModifiedBy>LL</cp:lastModifiedBy>
  <dcterms:modified xsi:type="dcterms:W3CDTF">2024-05-21T03:34:51Z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